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3780" w14:textId="77777777" w:rsidR="00B62E44" w:rsidRDefault="00B62E44" w:rsidP="00B62E4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1CBC01FE" w14:textId="77777777" w:rsidR="00B62E44" w:rsidRDefault="00B62E44" w:rsidP="00B62E4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649BAF27" wp14:editId="439B6740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979737819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14:paraId="73A5349A" w14:textId="77777777" w:rsidR="00B62E44" w:rsidRDefault="00B62E44" w:rsidP="00B62E4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14:paraId="23DFF527" w14:textId="77777777" w:rsidR="00B62E44" w:rsidRDefault="00B62E44" w:rsidP="00B62E4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UniCredit bank </w:t>
      </w:r>
      <w:proofErr w:type="spellStart"/>
      <w:r w:rsidRPr="000E3DCC">
        <w:rPr>
          <w:rFonts w:asciiTheme="minorHAnsi" w:hAnsiTheme="minorHAnsi"/>
          <w:sz w:val="16"/>
          <w:szCs w:val="16"/>
        </w:rPr>
        <w:t>d.d.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3381002202007207</w:t>
      </w:r>
    </w:p>
    <w:p w14:paraId="61CCA0B9" w14:textId="77777777" w:rsidR="00B62E44" w:rsidRPr="000E3DCC" w:rsidRDefault="00B62E44" w:rsidP="00B62E4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Raiffeisen bank </w:t>
      </w:r>
      <w:proofErr w:type="spellStart"/>
      <w:r w:rsidRPr="000E3DCC">
        <w:rPr>
          <w:rFonts w:asciiTheme="minorHAnsi" w:hAnsiTheme="minorHAnsi"/>
          <w:sz w:val="16"/>
          <w:szCs w:val="16"/>
        </w:rPr>
        <w:t>d.d.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14:paraId="023EC4F5" w14:textId="77777777" w:rsidR="00B62E44" w:rsidRPr="00A112E7" w:rsidRDefault="00B62E44" w:rsidP="00B62E4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d.d.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28EFD92B" w14:textId="0034322B" w:rsidR="00B62E44" w:rsidRPr="00480F9E" w:rsidRDefault="00B62E44" w:rsidP="00B62E4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Na temelju članka 20 a Zakona o izmjenama i dopunama Zakona o radu (Sl. novine F BiH 89/18), </w:t>
      </w:r>
      <w:r w:rsidRPr="00480F9E">
        <w:rPr>
          <w:rFonts w:ascii="Calibri" w:hAnsi="Calibri" w:cs="Calibri"/>
          <w:color w:val="000000" w:themeColor="text1"/>
        </w:rPr>
        <w:t xml:space="preserve">Uredbe o postupku prijema u radni odnos u Javnom sektoru u F BiH (Sl. novine F BiH br. 13/19 od 27.02.2019. godine, Sl. novine F BiH br. 9/21 od 03.02.2021. godine i Sl. novine F BiH br. 53/21 od 07.07.2021. godine ), Zakona o pravima razvojačenih branitelja i članova njihovih obitelji (Sl. novine F BiH br.54/19), </w:t>
      </w:r>
      <w:r w:rsidRPr="00480F9E">
        <w:rPr>
          <w:rFonts w:ascii="Calibri" w:eastAsia="Times New Roman" w:hAnsi="Calibri" w:cs="Calibri"/>
          <w:bCs/>
          <w:lang w:eastAsia="hr-HR"/>
        </w:rPr>
        <w:t>članka 138 i 142 Statuta</w:t>
      </w:r>
      <w:r w:rsidRPr="00480F9E">
        <w:rPr>
          <w:rFonts w:ascii="Calibri" w:hAnsi="Calibri" w:cs="Calibri"/>
        </w:rPr>
        <w:t xml:space="preserve">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 xml:space="preserve">Hrvatske telekomunikacije d.d. Mostar, članka 8 i 9 Pravilnika o radu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>Hrvatske telekomunikacije d.d. Mostar, Priloga V Pravilnika o radu</w:t>
      </w:r>
      <w:r w:rsidRPr="00480F9E">
        <w:rPr>
          <w:rFonts w:ascii="Calibri" w:hAnsi="Calibri" w:cs="Calibri"/>
          <w:b/>
        </w:rPr>
        <w:t xml:space="preserve">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 xml:space="preserve">Hrvatske telekomunikacije d.d. Mostar, suglasnosti </w:t>
      </w:r>
      <w:proofErr w:type="spellStart"/>
      <w:r w:rsidRPr="00480F9E">
        <w:rPr>
          <w:rFonts w:ascii="Calibri" w:hAnsi="Calibri" w:cs="Calibri"/>
        </w:rPr>
        <w:t>FMPiK</w:t>
      </w:r>
      <w:proofErr w:type="spellEnd"/>
      <w:r w:rsidRPr="00480F9E">
        <w:rPr>
          <w:rFonts w:ascii="Calibri" w:hAnsi="Calibri" w:cs="Calibri"/>
        </w:rPr>
        <w:t xml:space="preserve"> za objavu javnog natječaja za prijem u radni odnos </w:t>
      </w:r>
      <w:proofErr w:type="spellStart"/>
      <w:r w:rsidRPr="00480F9E">
        <w:rPr>
          <w:rFonts w:ascii="Calibri" w:hAnsi="Calibri" w:cs="Calibri"/>
        </w:rPr>
        <w:t>br</w:t>
      </w:r>
      <w:proofErr w:type="spellEnd"/>
      <w:r w:rsidRPr="00480F9E">
        <w:rPr>
          <w:rFonts w:ascii="Calibri" w:hAnsi="Calibri" w:cs="Calibri"/>
        </w:rPr>
        <w:t xml:space="preserve">: </w:t>
      </w:r>
      <w:r w:rsidRPr="000D33A5">
        <w:rPr>
          <w:rFonts w:ascii="Calibri" w:hAnsi="Calibri" w:cs="Calibri"/>
        </w:rPr>
        <w:t>07/1-45-</w:t>
      </w:r>
      <w:r w:rsidR="00A42D11">
        <w:rPr>
          <w:rFonts w:ascii="Calibri" w:hAnsi="Calibri" w:cs="Calibri"/>
        </w:rPr>
        <w:t>1178</w:t>
      </w:r>
      <w:r w:rsidRPr="000D33A5">
        <w:rPr>
          <w:rFonts w:ascii="Calibri" w:hAnsi="Calibri" w:cs="Calibri"/>
        </w:rPr>
        <w:t>/2</w:t>
      </w:r>
      <w:r w:rsidR="00A42D11">
        <w:rPr>
          <w:rFonts w:ascii="Calibri" w:hAnsi="Calibri" w:cs="Calibri"/>
        </w:rPr>
        <w:t>5</w:t>
      </w:r>
      <w:r w:rsidRPr="000D33A5">
        <w:rPr>
          <w:rFonts w:ascii="Calibri" w:hAnsi="Calibri" w:cs="Calibri"/>
        </w:rPr>
        <w:t xml:space="preserve"> od </w:t>
      </w:r>
      <w:r w:rsidR="00A42D11">
        <w:rPr>
          <w:rFonts w:ascii="Calibri" w:hAnsi="Calibri" w:cs="Calibri"/>
        </w:rPr>
        <w:t>26</w:t>
      </w:r>
      <w:r w:rsidRPr="000D33A5">
        <w:rPr>
          <w:rFonts w:ascii="Calibri" w:hAnsi="Calibri" w:cs="Calibri"/>
        </w:rPr>
        <w:t>.0</w:t>
      </w:r>
      <w:r w:rsidR="00A42D11">
        <w:rPr>
          <w:rFonts w:ascii="Calibri" w:hAnsi="Calibri" w:cs="Calibri"/>
        </w:rPr>
        <w:t>6</w:t>
      </w:r>
      <w:r w:rsidRPr="000D33A5">
        <w:rPr>
          <w:rFonts w:ascii="Calibri" w:hAnsi="Calibri" w:cs="Calibri"/>
        </w:rPr>
        <w:t>.2025. godine</w:t>
      </w:r>
      <w:r w:rsidRPr="000D33A5">
        <w:rPr>
          <w:rFonts w:ascii="Calibri" w:hAnsi="Calibri" w:cs="Calibri"/>
          <w:b/>
        </w:rPr>
        <w:t xml:space="preserve"> </w:t>
      </w:r>
      <w:r w:rsidRPr="000D33A5">
        <w:rPr>
          <w:rFonts w:ascii="Calibri" w:eastAsia="Times New Roman" w:hAnsi="Calibri" w:cs="Calibri"/>
          <w:bCs/>
          <w:lang w:eastAsia="hr-HR"/>
        </w:rPr>
        <w:t>i Odluke Uprave Javnog poduzeća Hrvatske telekomunikacije d.d.  Mostar broj: UD</w:t>
      </w:r>
      <w:r w:rsidRPr="00480F9E">
        <w:rPr>
          <w:rFonts w:ascii="Calibri" w:eastAsia="Times New Roman" w:hAnsi="Calibri" w:cs="Calibri"/>
          <w:bCs/>
          <w:lang w:eastAsia="hr-HR"/>
        </w:rPr>
        <w:t>-</w:t>
      </w:r>
      <w:r w:rsidR="00EE16E9">
        <w:rPr>
          <w:rFonts w:ascii="Calibri" w:eastAsia="Times New Roman" w:hAnsi="Calibri" w:cs="Calibri"/>
          <w:bCs/>
          <w:lang w:eastAsia="hr-HR"/>
        </w:rPr>
        <w:t>3-34-47</w:t>
      </w:r>
      <w:r w:rsidRPr="00480F9E">
        <w:rPr>
          <w:rFonts w:ascii="Calibri" w:eastAsia="Times New Roman" w:hAnsi="Calibri" w:cs="Calibri"/>
          <w:bCs/>
          <w:lang w:eastAsia="hr-HR"/>
        </w:rPr>
        <w:t>/2</w:t>
      </w:r>
      <w:r>
        <w:rPr>
          <w:rFonts w:ascii="Calibri" w:eastAsia="Times New Roman" w:hAnsi="Calibri" w:cs="Calibri"/>
          <w:bCs/>
          <w:lang w:eastAsia="hr-HR"/>
        </w:rPr>
        <w:t>5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od </w:t>
      </w:r>
      <w:r w:rsidR="00EE16E9">
        <w:rPr>
          <w:rFonts w:ascii="Calibri" w:eastAsia="Times New Roman" w:hAnsi="Calibri" w:cs="Calibri"/>
          <w:bCs/>
          <w:lang w:eastAsia="hr-HR"/>
        </w:rPr>
        <w:t>03.07.</w:t>
      </w:r>
      <w:r w:rsidRPr="00480F9E">
        <w:rPr>
          <w:rFonts w:ascii="Calibri" w:eastAsia="Times New Roman" w:hAnsi="Calibri" w:cs="Calibri"/>
          <w:bCs/>
          <w:lang w:eastAsia="hr-HR"/>
        </w:rPr>
        <w:t>202</w:t>
      </w:r>
      <w:r>
        <w:rPr>
          <w:rFonts w:ascii="Calibri" w:eastAsia="Times New Roman" w:hAnsi="Calibri" w:cs="Calibri"/>
          <w:bCs/>
          <w:lang w:eastAsia="hr-HR"/>
        </w:rPr>
        <w:t>5</w:t>
      </w:r>
      <w:r w:rsidRPr="00480F9E">
        <w:rPr>
          <w:rFonts w:ascii="Calibri" w:eastAsia="Times New Roman" w:hAnsi="Calibri" w:cs="Calibri"/>
          <w:bCs/>
          <w:lang w:eastAsia="hr-HR"/>
        </w:rPr>
        <w:t>. godine, JP Hrvatske telekomunikacije d.d. Mostar, raspisuje</w:t>
      </w:r>
    </w:p>
    <w:p w14:paraId="146B124D" w14:textId="77777777" w:rsidR="00B62E44" w:rsidRPr="00AE7B11" w:rsidRDefault="00B62E44" w:rsidP="00B62E4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14:paraId="6AA9D8FB" w14:textId="77777777" w:rsidR="00B62E44" w:rsidRPr="00B60F8C" w:rsidRDefault="00B62E44" w:rsidP="00B62E4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 prijem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vježbenika </w:t>
      </w: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u radni odnos na određeno vrijeme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radi stručnog osposobljavanja za samostalan rad</w:t>
      </w:r>
    </w:p>
    <w:p w14:paraId="10F5FA31" w14:textId="77777777" w:rsidR="00B62E44" w:rsidRDefault="00B62E44" w:rsidP="00B62E44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289CB105" w14:textId="354223BD" w:rsidR="00A42D11" w:rsidRPr="00CA43E7" w:rsidRDefault="00A42D11" w:rsidP="00CA43E7">
      <w:pPr>
        <w:spacing w:line="240" w:lineRule="auto"/>
        <w:rPr>
          <w:rFonts w:ascii="Calibri" w:hAnsi="Calibri" w:cs="Calibri"/>
          <w:b/>
          <w:u w:val="single"/>
        </w:rPr>
      </w:pPr>
      <w:r w:rsidRPr="00B62E44">
        <w:rPr>
          <w:rFonts w:ascii="Calibri" w:hAnsi="Calibri" w:cs="Calibri"/>
          <w:b/>
          <w:u w:val="single"/>
        </w:rPr>
        <w:t>POSLOVNA JEDINICA ZA TEHNIKU I INFORMACIJSKE TEHNOLOGIJE</w:t>
      </w:r>
    </w:p>
    <w:p w14:paraId="1E3FC970" w14:textId="240C10CD" w:rsidR="00A42D11" w:rsidRPr="00CA43E7" w:rsidRDefault="00A42D11" w:rsidP="00CA43E7">
      <w:pPr>
        <w:pStyle w:val="Bezproreda"/>
        <w:numPr>
          <w:ilvl w:val="0"/>
          <w:numId w:val="23"/>
        </w:numPr>
        <w:rPr>
          <w:b/>
          <w:u w:val="single"/>
        </w:rPr>
      </w:pPr>
      <w:r w:rsidRPr="00340C36">
        <w:rPr>
          <w:b/>
          <w:bCs/>
        </w:rPr>
        <w:t>Suradnik 3, Poslovna jedinica za tehniku i informacijske tehnologije, Sektor za IT i usluge, Odjel za upravljanje IT sustavima i uslugama, Grupa za ICT podršku, 1 (jedan) izvršitelj</w:t>
      </w:r>
      <w:r w:rsidR="00896DFF" w:rsidRPr="00340C36">
        <w:rPr>
          <w:b/>
          <w:bCs/>
        </w:rPr>
        <w:t>,</w:t>
      </w:r>
      <w:r w:rsidRPr="00340C36">
        <w:rPr>
          <w:b/>
          <w:bCs/>
        </w:rPr>
        <w:t xml:space="preserve"> vježbenik,  na određeno vrijeme, 10 (deset) mjeseci, mjesto rada</w:t>
      </w:r>
      <w:r w:rsidRPr="00B62E44">
        <w:t xml:space="preserve"> </w:t>
      </w:r>
      <w:r w:rsidRPr="00CA43E7">
        <w:rPr>
          <w:b/>
        </w:rPr>
        <w:t xml:space="preserve">Mostar </w:t>
      </w:r>
      <w:r w:rsidRPr="00CA43E7">
        <w:rPr>
          <w:b/>
          <w:color w:val="FF0000"/>
        </w:rPr>
        <w:t xml:space="preserve">  </w:t>
      </w:r>
    </w:p>
    <w:p w14:paraId="3BA53694" w14:textId="3B8248AB" w:rsidR="00B62E44" w:rsidRPr="006C1626" w:rsidRDefault="00B62E44" w:rsidP="00B62E44">
      <w:pPr>
        <w:spacing w:line="240" w:lineRule="auto"/>
        <w:rPr>
          <w:rFonts w:ascii="Calibri" w:hAnsi="Calibri" w:cs="Calibri"/>
          <w:b/>
        </w:rPr>
      </w:pPr>
      <w:r w:rsidRPr="006C1626">
        <w:rPr>
          <w:rFonts w:ascii="Calibri" w:hAnsi="Calibri" w:cs="Calibri"/>
          <w:b/>
        </w:rPr>
        <w:t xml:space="preserve">       Opis posla:</w:t>
      </w:r>
    </w:p>
    <w:p w14:paraId="4DAB0A49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 xml:space="preserve">Dizajnira, nadzire implementaciju i održava IT stolnu opremu </w:t>
      </w:r>
    </w:p>
    <w:p w14:paraId="35B6762D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Podrška korisničkim aplikacijama, operativnim sustavima, pristupa IT mreži</w:t>
      </w:r>
    </w:p>
    <w:p w14:paraId="33E07D28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Podrška prodajnim mjestima i poslovnim aplikacijama</w:t>
      </w:r>
    </w:p>
    <w:p w14:paraId="462E3515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  <w:noProof/>
        </w:rPr>
        <w:t>Udaljeno upravljanje klijentskim računalima i aplikacijama</w:t>
      </w:r>
    </w:p>
    <w:p w14:paraId="75B74064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Upravlja zahtjevima i narudžbama krajnjih korisnika te isporukom ICT opreme</w:t>
      </w:r>
    </w:p>
    <w:p w14:paraId="122E2D66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Upravlja korisničkim licencama</w:t>
      </w:r>
    </w:p>
    <w:p w14:paraId="10905948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Provodi i nadzire IT sigurnosnu politiku</w:t>
      </w:r>
    </w:p>
    <w:p w14:paraId="0CBDCD9E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Provodi produkcijsku podršku i administraciju za OSS/BSS aplikacije</w:t>
      </w:r>
    </w:p>
    <w:p w14:paraId="6885CB30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Priprema planove i procedure za oporavak od kvara korisničkih sustava</w:t>
      </w:r>
    </w:p>
    <w:p w14:paraId="6FD0D164" w14:textId="77777777" w:rsidR="00CA43E7" w:rsidRPr="00857DE5" w:rsidRDefault="00CA43E7" w:rsidP="00CA43E7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857DE5">
        <w:rPr>
          <w:rFonts w:ascii="Calibri" w:hAnsi="Calibri" w:cs="Calibri"/>
        </w:rPr>
        <w:t>Koordinira i provodi funkcionalne testove i koordinira i podržava testove prihvatljivosti sa korisnicima IT servisa i usluga</w:t>
      </w:r>
    </w:p>
    <w:p w14:paraId="38FDEB2E" w14:textId="77777777" w:rsidR="00CA43E7" w:rsidRPr="00857DE5" w:rsidRDefault="00CA43E7" w:rsidP="00CA43E7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857DE5">
        <w:rPr>
          <w:rFonts w:ascii="Calibri" w:hAnsi="Calibri" w:cs="Calibri"/>
        </w:rPr>
        <w:t>Obavlja IT edukaciju korisnika</w:t>
      </w:r>
      <w:r w:rsidRPr="00857DE5">
        <w:rPr>
          <w:rFonts w:ascii="Calibri" w:hAnsi="Calibri" w:cs="Calibri"/>
          <w:noProof/>
        </w:rPr>
        <w:t xml:space="preserve"> iz drugih organizacijskih jedinica tvrtke </w:t>
      </w:r>
    </w:p>
    <w:p w14:paraId="00341550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 xml:space="preserve">Sudjelovanje u implementaciji i optimizaciji projekata iz područja upravljanja IT sustavima </w:t>
      </w:r>
    </w:p>
    <w:p w14:paraId="69224A1E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Sudjelovanje u različitim projektima unutar i izvan sektora s ciljem pružanja podrške i rješenja vezanih uz IT podršku korisnicima</w:t>
      </w:r>
    </w:p>
    <w:p w14:paraId="6382599C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Obuhvaćanje znanja sa projekta i davanje povratnih informacija članovima tima – prenošenje najboljih metoda na druge projekte</w:t>
      </w:r>
    </w:p>
    <w:p w14:paraId="1AB48F70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Izrada post-projekt procjene rezultata projekta i rješavanje post-projekt poteškoća/ishoda iz tehničke domene</w:t>
      </w:r>
    </w:p>
    <w:p w14:paraId="1BEF8665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lastRenderedPageBreak/>
        <w:t xml:space="preserve">Predlaže projekte koji će doprinijeti optimizaciji poslovnih procesa, poboljšanju kvalitete i stabilnosti sustava i zadovoljstvu korisnika </w:t>
      </w:r>
    </w:p>
    <w:p w14:paraId="4F0387D7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Identificira rizike i predlaže rješenja</w:t>
      </w:r>
    </w:p>
    <w:p w14:paraId="557F10F4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Izvješćuje o kvaliteti izvršenih poslova</w:t>
      </w:r>
    </w:p>
    <w:p w14:paraId="06BA5648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Aktivna suradnja sa svim ostalim sektorima i odjelima unutar Društva</w:t>
      </w:r>
    </w:p>
    <w:p w14:paraId="358CC260" w14:textId="77777777" w:rsidR="00CA43E7" w:rsidRPr="00857DE5" w:rsidRDefault="00CA43E7" w:rsidP="00CA43E7">
      <w:pPr>
        <w:numPr>
          <w:ilvl w:val="0"/>
          <w:numId w:val="4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Upravljanje i koordiniranje vanjskim sučeljima prema partnerima i dobavljačima</w:t>
      </w:r>
    </w:p>
    <w:p w14:paraId="7409BBE2" w14:textId="77777777" w:rsidR="00CA43E7" w:rsidRPr="00857DE5" w:rsidRDefault="00CA43E7" w:rsidP="00CA43E7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857DE5">
        <w:rPr>
          <w:rFonts w:ascii="Calibri" w:hAnsi="Calibri" w:cs="Calibri"/>
        </w:rPr>
        <w:t>Definiranje i koordiniranje aktivnosti vezanih uz ugovore o održavanju IT sustava</w:t>
      </w:r>
    </w:p>
    <w:p w14:paraId="6BEEF6D1" w14:textId="214A9985" w:rsidR="00B62E44" w:rsidRDefault="00CA43E7" w:rsidP="00896DFF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857DE5">
        <w:rPr>
          <w:rFonts w:ascii="Calibri" w:hAnsi="Calibri" w:cs="Calibri"/>
        </w:rPr>
        <w:t>Obavlja ostale poslove po nalogu neposrednog rukovoditelja</w:t>
      </w:r>
    </w:p>
    <w:p w14:paraId="2E7818A1" w14:textId="77777777" w:rsidR="00896DFF" w:rsidRPr="00896DFF" w:rsidRDefault="00896DFF" w:rsidP="00896DFF">
      <w:pPr>
        <w:spacing w:before="20" w:after="20" w:line="240" w:lineRule="auto"/>
        <w:ind w:left="284"/>
        <w:rPr>
          <w:rFonts w:ascii="Calibri" w:hAnsi="Calibri" w:cs="Calibri"/>
        </w:rPr>
      </w:pPr>
    </w:p>
    <w:p w14:paraId="497F917B" w14:textId="77777777" w:rsidR="00B62E44" w:rsidRPr="0025597E" w:rsidRDefault="00B62E44" w:rsidP="00B62E44">
      <w:pPr>
        <w:pStyle w:val="Bezproreda"/>
        <w:jc w:val="both"/>
        <w:rPr>
          <w:rFonts w:cstheme="minorHAnsi"/>
          <w:b/>
          <w:lang w:eastAsia="en-US"/>
        </w:rPr>
      </w:pPr>
      <w:r w:rsidRPr="0025597E">
        <w:rPr>
          <w:rFonts w:cstheme="minorHAnsi"/>
          <w:b/>
          <w:lang w:eastAsia="en-US"/>
        </w:rPr>
        <w:t>Uvjeti</w:t>
      </w:r>
    </w:p>
    <w:p w14:paraId="3DFD08B4" w14:textId="77777777" w:rsidR="00B62E44" w:rsidRPr="0025597E" w:rsidRDefault="00B62E44" w:rsidP="00B62E44">
      <w:pPr>
        <w:pStyle w:val="Bezproreda"/>
        <w:jc w:val="both"/>
        <w:rPr>
          <w:rFonts w:cstheme="minorHAnsi"/>
          <w:b/>
          <w:lang w:eastAsia="en-US"/>
        </w:rPr>
      </w:pPr>
      <w:r w:rsidRPr="0025597E">
        <w:rPr>
          <w:rFonts w:eastAsia="Times New Roman" w:cstheme="minorHAnsi"/>
          <w:b/>
          <w:bCs/>
        </w:rPr>
        <w:t xml:space="preserve">Opći uvjeti: </w:t>
      </w:r>
    </w:p>
    <w:p w14:paraId="2F43C63F" w14:textId="77777777" w:rsidR="00B62E44" w:rsidRPr="0025597E" w:rsidRDefault="00B62E44" w:rsidP="00B62E4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25597E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14:paraId="56192518" w14:textId="77777777" w:rsidR="00B62E44" w:rsidRPr="0025597E" w:rsidRDefault="00B62E44" w:rsidP="00B62E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5597E">
        <w:rPr>
          <w:rFonts w:eastAsia="Times New Roman" w:cstheme="minorHAnsi"/>
          <w:bCs/>
          <w:lang w:eastAsia="hr-HR"/>
        </w:rPr>
        <w:t>Da ima navršenih 18 godina života</w:t>
      </w:r>
    </w:p>
    <w:p w14:paraId="1DB0EB21" w14:textId="77777777" w:rsidR="00B62E44" w:rsidRPr="0025597E" w:rsidRDefault="00B62E44" w:rsidP="00B62E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5597E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25597E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25597E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25597E">
        <w:rPr>
          <w:rFonts w:eastAsia="Times New Roman" w:cstheme="minorHAnsi"/>
          <w:lang w:eastAsia="hr-HR"/>
        </w:rPr>
        <w:t>)</w:t>
      </w:r>
    </w:p>
    <w:p w14:paraId="27390990" w14:textId="77777777" w:rsidR="00B62E44" w:rsidRPr="0025597E" w:rsidRDefault="00B62E44" w:rsidP="00B62E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5597E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14:paraId="5230921B" w14:textId="77777777" w:rsidR="00B62E44" w:rsidRPr="00D82B46" w:rsidRDefault="00B62E44" w:rsidP="00B62E4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14:paraId="2C6209E0" w14:textId="3A8D9AD8" w:rsidR="00B62E44" w:rsidRPr="00A42D11" w:rsidRDefault="00B62E44" w:rsidP="00A42D11">
      <w:pPr>
        <w:pStyle w:val="Odlomakpopisa"/>
        <w:numPr>
          <w:ilvl w:val="0"/>
          <w:numId w:val="21"/>
        </w:numPr>
        <w:spacing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 w:rsidRPr="00A42D11">
        <w:rPr>
          <w:rFonts w:ascii="Calibri" w:hAnsi="Calibri" w:cs="Calibri"/>
          <w:bCs/>
          <w:sz w:val="22"/>
          <w:szCs w:val="22"/>
          <w:lang w:eastAsia="hr-HR"/>
        </w:rPr>
        <w:t>za radn</w:t>
      </w:r>
      <w:r w:rsidR="00A42D11">
        <w:rPr>
          <w:rFonts w:ascii="Calibri" w:hAnsi="Calibri" w:cs="Calibri"/>
          <w:bCs/>
          <w:sz w:val="22"/>
          <w:szCs w:val="22"/>
          <w:lang w:eastAsia="hr-HR"/>
        </w:rPr>
        <w:t>o</w:t>
      </w:r>
      <w:r w:rsidRPr="00A42D11">
        <w:rPr>
          <w:rFonts w:ascii="Calibri" w:hAnsi="Calibri" w:cs="Calibri"/>
          <w:bCs/>
          <w:sz w:val="22"/>
          <w:szCs w:val="22"/>
          <w:lang w:eastAsia="hr-HR"/>
        </w:rPr>
        <w:t xml:space="preserve"> mjest</w:t>
      </w:r>
      <w:r w:rsidR="00A42D11">
        <w:rPr>
          <w:rFonts w:ascii="Calibri" w:hAnsi="Calibri" w:cs="Calibri"/>
          <w:bCs/>
          <w:sz w:val="22"/>
          <w:szCs w:val="22"/>
          <w:lang w:eastAsia="hr-HR"/>
        </w:rPr>
        <w:t>o</w:t>
      </w:r>
      <w:r w:rsidRPr="00A42D11">
        <w:rPr>
          <w:rFonts w:ascii="Calibri" w:hAnsi="Calibri" w:cs="Calibri"/>
          <w:bCs/>
          <w:sz w:val="22"/>
          <w:szCs w:val="22"/>
          <w:lang w:eastAsia="hr-HR"/>
        </w:rPr>
        <w:t xml:space="preserve"> pod rednim brojem 1): </w:t>
      </w:r>
      <w:r w:rsidRPr="00A42D11">
        <w:rPr>
          <w:rFonts w:ascii="Calibri" w:hAnsi="Calibri" w:cs="Calibri"/>
          <w:sz w:val="22"/>
          <w:szCs w:val="22"/>
        </w:rPr>
        <w:t xml:space="preserve">VŠS/180 ili 240 ECTS, </w:t>
      </w:r>
      <w:r w:rsidR="00A42D11" w:rsidRPr="00A42D11">
        <w:rPr>
          <w:rFonts w:ascii="Calibri" w:hAnsi="Calibri" w:cs="Calibri"/>
          <w:sz w:val="22"/>
          <w:szCs w:val="22"/>
        </w:rPr>
        <w:t xml:space="preserve">fakultet elektrotehnike, računarstva, informatike ili ekonomije, komunikacijske vještine i spremnost na timski rad </w:t>
      </w:r>
      <w:r w:rsidRPr="00A42D11">
        <w:rPr>
          <w:rFonts w:ascii="Calibri" w:hAnsi="Calibri" w:cs="Calibri"/>
          <w:sz w:val="22"/>
          <w:szCs w:val="22"/>
        </w:rPr>
        <w:t xml:space="preserve"> </w:t>
      </w:r>
    </w:p>
    <w:p w14:paraId="482197B6" w14:textId="77777777" w:rsidR="00B62E44" w:rsidRPr="00480F9E" w:rsidRDefault="00B62E44" w:rsidP="00B62E44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(obrazac prijave je na internet stanici Poduzeća – </w:t>
      </w:r>
      <w:hyperlink r:id="rId6" w:history="1">
        <w:r w:rsidRPr="00480F9E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480F9E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480F9E">
        <w:rPr>
          <w:rFonts w:ascii="Calibri" w:eastAsia="Times New Roman" w:hAnsi="Calibri" w:cs="Calibri"/>
          <w:b/>
          <w:bCs/>
          <w:lang w:eastAsia="hr-HR"/>
        </w:rPr>
        <w:t>)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4BC609F1" w14:textId="77777777" w:rsidR="00B62E44" w:rsidRPr="00480F9E" w:rsidRDefault="00B62E44" w:rsidP="00B62E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077840D0" w14:textId="77777777" w:rsidR="00B62E44" w:rsidRPr="00480F9E" w:rsidRDefault="00B62E44" w:rsidP="00B62E44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životopis,</w:t>
      </w:r>
    </w:p>
    <w:p w14:paraId="2B5B325F" w14:textId="77777777" w:rsidR="00B62E44" w:rsidRPr="00480F9E" w:rsidRDefault="00B62E44" w:rsidP="00B62E44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64A832F0" w14:textId="77777777" w:rsidR="00B62E44" w:rsidRPr="00480F9E" w:rsidRDefault="00B62E44" w:rsidP="00B62E44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23B70585" w14:textId="77777777" w:rsidR="00B62E44" w:rsidRPr="00480F9E" w:rsidRDefault="00B62E44" w:rsidP="00B62E4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3F5B7B1C" w14:textId="77777777" w:rsidR="00B62E44" w:rsidRPr="00480F9E" w:rsidRDefault="00B62E44" w:rsidP="00B62E44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(ukoliko je</w:t>
      </w:r>
      <w:r w:rsidRPr="00480F9E">
        <w:rPr>
          <w:rFonts w:ascii="Calibri" w:hAnsi="Calibri" w:cs="Calibri"/>
        </w:rPr>
        <w:t xml:space="preserve"> diploma/svjedodžba stečena u nekoj drugoj državi nakon 06.04.1992. godine, obvezno uz diplomu dostaviti i ovjerenu kopiju nostrificirane/priznate diplome/svjedodžbe)</w:t>
      </w:r>
    </w:p>
    <w:p w14:paraId="338EB910" w14:textId="77777777" w:rsidR="00B62E44" w:rsidRPr="008C0B3E" w:rsidRDefault="00B62E44" w:rsidP="00B62E44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  <w:lang w:eastAsia="hr-HR"/>
        </w:rPr>
      </w:pPr>
      <w:r w:rsidRPr="008C0B3E">
        <w:rPr>
          <w:rFonts w:ascii="Calibri" w:hAnsi="Calibri" w:cs="Calibri"/>
          <w:bCs/>
          <w:sz w:val="22"/>
          <w:szCs w:val="22"/>
          <w:lang w:eastAsia="hr-HR"/>
        </w:rPr>
        <w:t>izjava kandidata da nema radnog iskustva u struci</w:t>
      </w:r>
    </w:p>
    <w:p w14:paraId="6EAC4530" w14:textId="77777777" w:rsidR="00A42D11" w:rsidRPr="00C1503B" w:rsidRDefault="00A42D11" w:rsidP="00A42D11">
      <w:pPr>
        <w:pStyle w:val="Odlomakpopisa"/>
        <w:spacing w:line="240" w:lineRule="auto"/>
        <w:jc w:val="both"/>
        <w:rPr>
          <w:rFonts w:ascii="Calibri" w:hAnsi="Calibri" w:cs="Calibri"/>
          <w:bCs/>
          <w:lang w:eastAsia="hr-HR"/>
        </w:rPr>
      </w:pPr>
    </w:p>
    <w:p w14:paraId="055E7721" w14:textId="77777777" w:rsidR="00B62E44" w:rsidRPr="00CF59EE" w:rsidRDefault="00B62E44" w:rsidP="00B62E44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CF59EE"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140CD813" w14:textId="77777777" w:rsidR="00B62E44" w:rsidRPr="00480F9E" w:rsidRDefault="00B62E44" w:rsidP="00B62E44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480F9E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4BCA1563" w14:textId="77777777" w:rsidR="00B62E44" w:rsidRPr="00480F9E" w:rsidRDefault="00B62E44" w:rsidP="00B62E4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su nezaposleni,</w:t>
      </w:r>
    </w:p>
    <w:p w14:paraId="22A3518E" w14:textId="77777777" w:rsidR="00B62E44" w:rsidRPr="00480F9E" w:rsidRDefault="00B62E44" w:rsidP="00B62E4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6E7C7F36" w14:textId="77777777" w:rsidR="00B62E44" w:rsidRPr="00480F9E" w:rsidRDefault="00B62E44" w:rsidP="00B62E44">
      <w:pPr>
        <w:pStyle w:val="Standard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14:paraId="39293786" w14:textId="77777777" w:rsidR="00B62E44" w:rsidRPr="00480F9E" w:rsidRDefault="00B62E44" w:rsidP="00B62E44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7D43E1B9" w14:textId="77777777" w:rsidR="00B62E44" w:rsidRPr="00480F9E" w:rsidRDefault="00B62E44" w:rsidP="00B62E44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lastRenderedPageBreak/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30377270" w14:textId="77777777" w:rsidR="00B62E44" w:rsidRPr="00480F9E" w:rsidRDefault="00B62E44" w:rsidP="00B62E44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5A2E12D2" w14:textId="77777777" w:rsidR="00B62E44" w:rsidRPr="00273CA5" w:rsidRDefault="00B62E44" w:rsidP="00B62E4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73CA5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usmenog ispita. </w:t>
      </w:r>
    </w:p>
    <w:p w14:paraId="3494DDDA" w14:textId="77777777" w:rsidR="00B62E44" w:rsidRPr="00273CA5" w:rsidRDefault="00B62E44" w:rsidP="00B62E4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73CA5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14:paraId="4E0FCCAF" w14:textId="77777777" w:rsidR="00B62E44" w:rsidRPr="00273CA5" w:rsidRDefault="00B62E44" w:rsidP="00B62E4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 w:rsidRPr="00273CA5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273CA5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273CA5">
        <w:rPr>
          <w:rFonts w:eastAsia="Times New Roman" w:cstheme="minorHAnsi"/>
          <w:b/>
          <w:bCs/>
          <w:lang w:eastAsia="hr-HR"/>
        </w:rPr>
        <w:t>. Prijave s potrebnom dokumentacijom dostaviti u zatvorenoj omotnici najkasnije u roku od 8 (osam) dana od dana posljednje objave.</w:t>
      </w:r>
    </w:p>
    <w:p w14:paraId="4F2C4345" w14:textId="77777777" w:rsidR="00B62E44" w:rsidRPr="00273CA5" w:rsidRDefault="00B62E44" w:rsidP="00B62E4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14:paraId="701D84E8" w14:textId="77777777" w:rsidR="00B62E44" w:rsidRPr="00273CA5" w:rsidRDefault="00B62E44" w:rsidP="00B62E4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14:paraId="3780A621" w14:textId="77777777" w:rsidR="00B62E44" w:rsidRPr="00273CA5" w:rsidRDefault="00B62E44" w:rsidP="00B62E44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273CA5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273CA5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273CA5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prijem vježbenika na radno mjesto _____________________________,</w:t>
      </w:r>
    </w:p>
    <w:p w14:paraId="5D71FE8D" w14:textId="02A5C567" w:rsidR="00B62E44" w:rsidRPr="00273CA5" w:rsidRDefault="00B62E44" w:rsidP="00B62E44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273CA5">
        <w:rPr>
          <w:rFonts w:eastAsia="Times New Roman" w:cstheme="minorHAnsi"/>
          <w:b/>
          <w:bCs/>
          <w:i/>
          <w:iCs/>
          <w:lang w:eastAsia="hr-HR"/>
        </w:rPr>
        <w:t xml:space="preserve">      </w:t>
      </w:r>
      <w:r w:rsidR="00A42D11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      </w:t>
      </w:r>
      <w:r w:rsidRPr="00273CA5">
        <w:rPr>
          <w:rFonts w:eastAsia="Times New Roman" w:cstheme="minorHAnsi"/>
          <w:b/>
          <w:bCs/>
          <w:i/>
          <w:iCs/>
          <w:lang w:eastAsia="hr-HR"/>
        </w:rPr>
        <w:t xml:space="preserve">    </w:t>
      </w:r>
      <w:r w:rsidRPr="00273CA5">
        <w:rPr>
          <w:rFonts w:cstheme="minorHAnsi"/>
          <w:b/>
          <w:bCs/>
          <w:i/>
          <w:iCs/>
          <w:lang w:eastAsia="hr-HR"/>
        </w:rPr>
        <w:t>(naziv radnog mjesta)</w:t>
      </w:r>
    </w:p>
    <w:p w14:paraId="793F5AC2" w14:textId="77777777" w:rsidR="00B62E44" w:rsidRPr="00273CA5" w:rsidRDefault="00B62E44" w:rsidP="00B62E44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273CA5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</w:p>
    <w:p w14:paraId="0E89C821" w14:textId="77777777" w:rsidR="00B62E44" w:rsidRPr="00273CA5" w:rsidRDefault="00B62E44" w:rsidP="00B62E4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i/>
          <w:iCs/>
          <w:lang w:eastAsia="hr-HR"/>
        </w:rPr>
        <w:t>pod rednim brojem __________________________</w:t>
      </w:r>
    </w:p>
    <w:p w14:paraId="56CF5302" w14:textId="77777777" w:rsidR="00B62E44" w:rsidRPr="00273CA5" w:rsidRDefault="00B62E44" w:rsidP="00B62E44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273CA5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677387FA" w14:textId="5055B5D9" w:rsidR="00B62E44" w:rsidRPr="00896DFF" w:rsidRDefault="00B62E44" w:rsidP="00896DF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273CA5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273CA5">
        <w:rPr>
          <w:rFonts w:cstheme="minorHAnsi"/>
          <w:color w:val="000000" w:themeColor="text1"/>
        </w:rPr>
        <w:t xml:space="preserve"> </w:t>
      </w:r>
      <w:r w:rsidRPr="00273CA5">
        <w:rPr>
          <w:rFonts w:eastAsia="Times New Roman" w:cstheme="minorHAnsi"/>
          <w:b/>
          <w:bCs/>
          <w:lang w:eastAsia="hr-HR"/>
        </w:rPr>
        <w:t>i Odluci Uprave Društva</w:t>
      </w:r>
    </w:p>
    <w:p w14:paraId="32202EE5" w14:textId="77777777" w:rsidR="00B62E44" w:rsidRDefault="00B62E44" w:rsidP="008567C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</w:p>
    <w:sectPr w:rsidR="00B62E44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ele-AntiquaEE">
    <w:altName w:val="Times New Roman"/>
    <w:charset w:val="EE"/>
    <w:family w:val="auto"/>
    <w:pitch w:val="variable"/>
    <w:sig w:usb0="00000001" w:usb1="0000204A" w:usb2="00000000" w:usb3="00000000" w:csb0="0000009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426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D5738E"/>
    <w:multiLevelType w:val="hybridMultilevel"/>
    <w:tmpl w:val="5F048058"/>
    <w:lvl w:ilvl="0" w:tplc="8A3212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0B66"/>
    <w:multiLevelType w:val="hybridMultilevel"/>
    <w:tmpl w:val="59360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F74DB"/>
    <w:multiLevelType w:val="hybridMultilevel"/>
    <w:tmpl w:val="59360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21C"/>
    <w:multiLevelType w:val="hybridMultilevel"/>
    <w:tmpl w:val="A1BAF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10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500DBE"/>
    <w:multiLevelType w:val="hybridMultilevel"/>
    <w:tmpl w:val="3F1CA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17CD9"/>
    <w:multiLevelType w:val="hybridMultilevel"/>
    <w:tmpl w:val="59360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80D4B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50318"/>
    <w:multiLevelType w:val="hybridMultilevel"/>
    <w:tmpl w:val="59360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36BF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B10DB3"/>
    <w:multiLevelType w:val="hybridMultilevel"/>
    <w:tmpl w:val="CB9C9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08F8"/>
    <w:multiLevelType w:val="hybridMultilevel"/>
    <w:tmpl w:val="6C6006B6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D0AE9"/>
    <w:multiLevelType w:val="hybridMultilevel"/>
    <w:tmpl w:val="615C8DF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5627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E39E5"/>
    <w:multiLevelType w:val="hybridMultilevel"/>
    <w:tmpl w:val="814845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C06A6"/>
    <w:multiLevelType w:val="hybridMultilevel"/>
    <w:tmpl w:val="B09C0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04326">
    <w:abstractNumId w:val="3"/>
  </w:num>
  <w:num w:numId="2" w16cid:durableId="2102943728">
    <w:abstractNumId w:val="6"/>
  </w:num>
  <w:num w:numId="3" w16cid:durableId="2119137475">
    <w:abstractNumId w:val="16"/>
  </w:num>
  <w:num w:numId="4" w16cid:durableId="779107995">
    <w:abstractNumId w:val="9"/>
  </w:num>
  <w:num w:numId="5" w16cid:durableId="484466980">
    <w:abstractNumId w:val="8"/>
  </w:num>
  <w:num w:numId="6" w16cid:durableId="1232693439">
    <w:abstractNumId w:val="20"/>
  </w:num>
  <w:num w:numId="7" w16cid:durableId="1263756445">
    <w:abstractNumId w:val="10"/>
  </w:num>
  <w:num w:numId="8" w16cid:durableId="345402776">
    <w:abstractNumId w:val="7"/>
  </w:num>
  <w:num w:numId="9" w16cid:durableId="1693220089">
    <w:abstractNumId w:val="15"/>
  </w:num>
  <w:num w:numId="10" w16cid:durableId="227615026">
    <w:abstractNumId w:val="0"/>
  </w:num>
  <w:num w:numId="11" w16cid:durableId="708914708">
    <w:abstractNumId w:val="18"/>
  </w:num>
  <w:num w:numId="12" w16cid:durableId="1959331122">
    <w:abstractNumId w:val="13"/>
  </w:num>
  <w:num w:numId="13" w16cid:durableId="973365802">
    <w:abstractNumId w:val="4"/>
  </w:num>
  <w:num w:numId="14" w16cid:durableId="29457555">
    <w:abstractNumId w:val="2"/>
  </w:num>
  <w:num w:numId="15" w16cid:durableId="141780251">
    <w:abstractNumId w:val="17"/>
  </w:num>
  <w:num w:numId="16" w16cid:durableId="1126005917">
    <w:abstractNumId w:val="22"/>
  </w:num>
  <w:num w:numId="17" w16cid:durableId="117185299">
    <w:abstractNumId w:val="21"/>
  </w:num>
  <w:num w:numId="18" w16cid:durableId="1264266353">
    <w:abstractNumId w:val="11"/>
  </w:num>
  <w:num w:numId="19" w16cid:durableId="1649167783">
    <w:abstractNumId w:val="14"/>
  </w:num>
  <w:num w:numId="20" w16cid:durableId="1546872425">
    <w:abstractNumId w:val="12"/>
  </w:num>
  <w:num w:numId="21" w16cid:durableId="295840842">
    <w:abstractNumId w:val="1"/>
  </w:num>
  <w:num w:numId="22" w16cid:durableId="102263706">
    <w:abstractNumId w:val="5"/>
  </w:num>
  <w:num w:numId="23" w16cid:durableId="10923571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6C"/>
    <w:rsid w:val="00013CDB"/>
    <w:rsid w:val="00037066"/>
    <w:rsid w:val="00084C0F"/>
    <w:rsid w:val="000C1E46"/>
    <w:rsid w:val="000D33A5"/>
    <w:rsid w:val="00124D72"/>
    <w:rsid w:val="0012649B"/>
    <w:rsid w:val="00145B79"/>
    <w:rsid w:val="001D1122"/>
    <w:rsid w:val="0025597E"/>
    <w:rsid w:val="0025646F"/>
    <w:rsid w:val="00273CA5"/>
    <w:rsid w:val="002E616C"/>
    <w:rsid w:val="002F2619"/>
    <w:rsid w:val="00340C36"/>
    <w:rsid w:val="0036008D"/>
    <w:rsid w:val="003937A0"/>
    <w:rsid w:val="00393878"/>
    <w:rsid w:val="003B6E90"/>
    <w:rsid w:val="003C11CB"/>
    <w:rsid w:val="00467B28"/>
    <w:rsid w:val="004A5184"/>
    <w:rsid w:val="004C05B0"/>
    <w:rsid w:val="004D3DA7"/>
    <w:rsid w:val="0052417C"/>
    <w:rsid w:val="0052465A"/>
    <w:rsid w:val="00530FBC"/>
    <w:rsid w:val="006614D8"/>
    <w:rsid w:val="006C1626"/>
    <w:rsid w:val="006D337C"/>
    <w:rsid w:val="0070499B"/>
    <w:rsid w:val="007502BD"/>
    <w:rsid w:val="007505FF"/>
    <w:rsid w:val="007635E0"/>
    <w:rsid w:val="007F0669"/>
    <w:rsid w:val="00815498"/>
    <w:rsid w:val="008567CA"/>
    <w:rsid w:val="008866ED"/>
    <w:rsid w:val="008940D5"/>
    <w:rsid w:val="00896DFF"/>
    <w:rsid w:val="008C0B3E"/>
    <w:rsid w:val="00937EB4"/>
    <w:rsid w:val="00994418"/>
    <w:rsid w:val="009B4D6F"/>
    <w:rsid w:val="009C3BEE"/>
    <w:rsid w:val="009C66D3"/>
    <w:rsid w:val="00A078D0"/>
    <w:rsid w:val="00A112E7"/>
    <w:rsid w:val="00A25D4A"/>
    <w:rsid w:val="00A42D11"/>
    <w:rsid w:val="00A962F6"/>
    <w:rsid w:val="00AA3F9B"/>
    <w:rsid w:val="00AC115C"/>
    <w:rsid w:val="00B62E44"/>
    <w:rsid w:val="00B77E91"/>
    <w:rsid w:val="00BB560F"/>
    <w:rsid w:val="00BE2568"/>
    <w:rsid w:val="00C1503B"/>
    <w:rsid w:val="00C36338"/>
    <w:rsid w:val="00C72061"/>
    <w:rsid w:val="00C7394F"/>
    <w:rsid w:val="00CA43E7"/>
    <w:rsid w:val="00CC0316"/>
    <w:rsid w:val="00D11877"/>
    <w:rsid w:val="00D4769B"/>
    <w:rsid w:val="00DB77DB"/>
    <w:rsid w:val="00DD05EF"/>
    <w:rsid w:val="00DD4447"/>
    <w:rsid w:val="00E804B5"/>
    <w:rsid w:val="00E92BEA"/>
    <w:rsid w:val="00EC5E6D"/>
    <w:rsid w:val="00EE16E9"/>
    <w:rsid w:val="00EE53B0"/>
    <w:rsid w:val="00EF6278"/>
    <w:rsid w:val="00F012CE"/>
    <w:rsid w:val="00F227B8"/>
    <w:rsid w:val="00F46922"/>
    <w:rsid w:val="00F94FAC"/>
    <w:rsid w:val="00F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699B"/>
  <w15:chartTrackingRefBased/>
  <w15:docId w15:val="{743FB704-401A-4368-9AA8-01E057BB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D8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A4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614D8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6614D8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Odlomakpopisa">
    <w:name w:val="List Paragraph"/>
    <w:basedOn w:val="Normal"/>
    <w:uiPriority w:val="34"/>
    <w:qFormat/>
    <w:rsid w:val="006614D8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6614D8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6614D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6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6614D8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6614D8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92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A43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Donata Lugonja</cp:lastModifiedBy>
  <cp:revision>67</cp:revision>
  <cp:lastPrinted>2025-07-02T06:06:00Z</cp:lastPrinted>
  <dcterms:created xsi:type="dcterms:W3CDTF">2021-06-01T07:17:00Z</dcterms:created>
  <dcterms:modified xsi:type="dcterms:W3CDTF">2025-07-04T06:47:00Z</dcterms:modified>
</cp:coreProperties>
</file>