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E" w:rsidRDefault="001F4B2E" w:rsidP="001F4B2E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1F4B2E" w:rsidRDefault="001F4B2E" w:rsidP="001F4B2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2351342" wp14:editId="19308427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1F4B2E" w:rsidRDefault="001F4B2E" w:rsidP="001F4B2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1F4B2E" w:rsidRDefault="001F4B2E" w:rsidP="001F4B2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1F4B2E" w:rsidRPr="000E3DCC" w:rsidRDefault="001F4B2E" w:rsidP="001F4B2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1F4B2E" w:rsidRPr="000E3DCC" w:rsidRDefault="001F4B2E" w:rsidP="001F4B2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1F4B2E" w:rsidRDefault="001F4B2E" w:rsidP="001F4B2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6207B6" w:rsidRPr="0066739B" w:rsidRDefault="006207B6" w:rsidP="00620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bookmarkStart w:id="0" w:name="_GoBack"/>
      <w:bookmarkEnd w:id="0"/>
    </w:p>
    <w:p w:rsidR="006207B6" w:rsidRPr="0066739B" w:rsidRDefault="006207B6" w:rsidP="00620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</w:t>
      </w:r>
      <w:r w:rsidRPr="0066739B">
        <w:rPr>
          <w:rFonts w:eastAsia="Times New Roman" w:cstheme="minorHAnsi"/>
          <w:bCs/>
          <w:lang w:eastAsia="hr-HR"/>
        </w:rPr>
        <w:t>36</w:t>
      </w:r>
      <w:r>
        <w:rPr>
          <w:rFonts w:eastAsia="Times New Roman" w:cstheme="minorHAnsi"/>
          <w:bCs/>
          <w:lang w:eastAsia="hr-HR"/>
        </w:rPr>
        <w:t>, 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</w:t>
      </w:r>
      <w:r w:rsidR="00FE52A8">
        <w:rPr>
          <w:rFonts w:eastAsia="Times New Roman" w:cstheme="minorHAnsi"/>
          <w:bCs/>
          <w:lang w:eastAsia="hr-HR"/>
        </w:rPr>
        <w:t>.d.  Mostar broj: UD-3-69-43/20 od 29.10</w:t>
      </w:r>
      <w:r w:rsidRPr="0066739B">
        <w:rPr>
          <w:rFonts w:eastAsia="Times New Roman" w:cstheme="minorHAnsi"/>
          <w:bCs/>
          <w:lang w:eastAsia="hr-HR"/>
        </w:rPr>
        <w:t>.2020. godine, JP Hrvatske telekomunikacije d.d. Mostar, raspisuje</w:t>
      </w:r>
    </w:p>
    <w:p w:rsidR="006207B6" w:rsidRPr="0066739B" w:rsidRDefault="006207B6" w:rsidP="006207B6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6207B6" w:rsidRPr="0066739B" w:rsidRDefault="006207B6" w:rsidP="006207B6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6207B6" w:rsidRPr="0066739B" w:rsidRDefault="006207B6" w:rsidP="006207B6">
      <w:pPr>
        <w:spacing w:after="0" w:line="240" w:lineRule="auto"/>
        <w:jc w:val="both"/>
        <w:rPr>
          <w:rFonts w:cstheme="minorHAnsi"/>
          <w:color w:val="FF0000"/>
        </w:rPr>
      </w:pPr>
    </w:p>
    <w:p w:rsidR="006207B6" w:rsidRPr="0066739B" w:rsidRDefault="006207B6" w:rsidP="006207B6">
      <w:pPr>
        <w:spacing w:after="0" w:line="240" w:lineRule="auto"/>
        <w:jc w:val="both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 xml:space="preserve">KORPORATIVNA JEDINICA PREDSJEDNIKA UPRAVE - DIREKTORA </w:t>
      </w:r>
    </w:p>
    <w:p w:rsidR="006207B6" w:rsidRPr="00CE606D" w:rsidRDefault="006207B6" w:rsidP="006207B6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66739B">
        <w:rPr>
          <w:rFonts w:cstheme="minorHAnsi"/>
          <w:b/>
          <w:highlight w:val="yellow"/>
          <w:u w:val="single"/>
        </w:rPr>
        <w:t xml:space="preserve">  </w:t>
      </w:r>
    </w:p>
    <w:p w:rsidR="006207B6" w:rsidRPr="00CE606D" w:rsidRDefault="006207B6" w:rsidP="006207B6">
      <w:pPr>
        <w:pStyle w:val="Odlomakpopis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606D">
        <w:rPr>
          <w:rFonts w:ascii="Calibri" w:hAnsi="Calibri" w:cs="Calibri"/>
          <w:b/>
          <w:sz w:val="22"/>
          <w:szCs w:val="22"/>
        </w:rPr>
        <w:t xml:space="preserve">Stručni suradnik za koordinaciju i kontakte s medijima i marketinškim komunikacijama 2, Grupa za  koordinaciju i kontakte s medijima i marketinškim komunikacijama, Odjel za korporativne komunikacije, </w:t>
      </w:r>
      <w:r w:rsidRPr="00CE606D">
        <w:rPr>
          <w:rFonts w:ascii="Calibri" w:hAnsi="Calibri" w:cs="Calibri"/>
          <w:b/>
          <w:color w:val="000000" w:themeColor="text1"/>
          <w:sz w:val="22"/>
          <w:szCs w:val="22"/>
        </w:rPr>
        <w:t xml:space="preserve">KJPU - </w:t>
      </w:r>
      <w:r w:rsidRPr="00CE606D">
        <w:rPr>
          <w:rFonts w:ascii="Calibri" w:hAnsi="Calibri" w:cs="Calibri"/>
          <w:b/>
          <w:sz w:val="22"/>
          <w:szCs w:val="22"/>
        </w:rPr>
        <w:t xml:space="preserve">1 (jedan) izvršitelj, </w:t>
      </w:r>
      <w:r w:rsidRPr="00CE606D">
        <w:rPr>
          <w:rFonts w:asciiTheme="minorHAnsi" w:hAnsiTheme="minorHAnsi" w:cstheme="minorHAnsi"/>
          <w:b/>
          <w:sz w:val="22"/>
          <w:szCs w:val="22"/>
        </w:rPr>
        <w:t xml:space="preserve">minimalno 12 mjeseci radnog iskustva na istim ili sličnim poslovima, probni rad 6 mjeseci, mjesto rada Mostar   </w:t>
      </w:r>
      <w:r w:rsidRPr="00CE60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CE606D">
        <w:rPr>
          <w:rFonts w:ascii="Calibri" w:hAnsi="Calibri" w:cs="Calibri"/>
          <w:b/>
          <w:sz w:val="22"/>
          <w:szCs w:val="22"/>
        </w:rPr>
        <w:t xml:space="preserve">   </w:t>
      </w:r>
    </w:p>
    <w:p w:rsidR="006207B6" w:rsidRPr="005A43AB" w:rsidRDefault="006207B6" w:rsidP="006207B6">
      <w:pPr>
        <w:spacing w:after="0" w:line="240" w:lineRule="auto"/>
        <w:rPr>
          <w:rFonts w:cstheme="minorHAnsi"/>
          <w:b/>
          <w:u w:val="single"/>
        </w:rPr>
      </w:pPr>
    </w:p>
    <w:p w:rsidR="006207B6" w:rsidRDefault="006207B6" w:rsidP="006207B6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6207B6" w:rsidRPr="009450CD" w:rsidRDefault="006207B6" w:rsidP="006207B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9450CD">
        <w:rPr>
          <w:rFonts w:ascii="Calibri" w:hAnsi="Calibri" w:cs="Calibri"/>
        </w:rPr>
        <w:t>Primjena strategije komunikacije i kontakata s medijima, te marketinškim komunikacijama</w:t>
      </w:r>
    </w:p>
    <w:p w:rsidR="006207B6" w:rsidRPr="009450CD" w:rsidRDefault="006207B6" w:rsidP="006207B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9450CD">
        <w:rPr>
          <w:rFonts w:ascii="Calibri" w:hAnsi="Calibri" w:cs="Calibri"/>
        </w:rPr>
        <w:t>Davanje kreativnih prijedloga za komunikaciju s medijima te u s</w:t>
      </w:r>
      <w:r>
        <w:rPr>
          <w:rFonts w:ascii="Calibri" w:hAnsi="Calibri" w:cs="Calibri"/>
        </w:rPr>
        <w:t>klopu zajedničkih projekata  s m</w:t>
      </w:r>
      <w:r w:rsidRPr="009450CD">
        <w:rPr>
          <w:rFonts w:ascii="Calibri" w:hAnsi="Calibri" w:cs="Calibri"/>
        </w:rPr>
        <w:t xml:space="preserve">arketinškim komunikacijama </w:t>
      </w:r>
    </w:p>
    <w:p w:rsidR="006207B6" w:rsidRPr="009450CD" w:rsidRDefault="006207B6" w:rsidP="006207B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9450CD">
        <w:rPr>
          <w:rFonts w:ascii="Calibri" w:hAnsi="Calibri" w:cs="Calibri"/>
        </w:rPr>
        <w:t xml:space="preserve">Organiziranje/osiguravanje izjava za javnost/medije, </w:t>
      </w:r>
      <w:proofErr w:type="spellStart"/>
      <w:r w:rsidRPr="009450CD">
        <w:rPr>
          <w:rFonts w:ascii="Calibri" w:hAnsi="Calibri" w:cs="Calibri"/>
        </w:rPr>
        <w:t>pressica</w:t>
      </w:r>
      <w:proofErr w:type="spellEnd"/>
      <w:r w:rsidRPr="009450CD">
        <w:rPr>
          <w:rFonts w:ascii="Calibri" w:hAnsi="Calibri" w:cs="Calibri"/>
        </w:rPr>
        <w:t xml:space="preserve"> i sl. </w:t>
      </w:r>
    </w:p>
    <w:p w:rsidR="006207B6" w:rsidRPr="009450CD" w:rsidRDefault="006207B6" w:rsidP="006207B6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9450CD">
        <w:rPr>
          <w:rFonts w:ascii="Calibri" w:hAnsi="Calibri" w:cs="Calibri"/>
        </w:rPr>
        <w:t>Pružanje povratnih informacija relevantnim sektorima vezanih uz medijske nastupe, objave i sl. te ev</w:t>
      </w:r>
      <w:r>
        <w:rPr>
          <w:rFonts w:ascii="Calibri" w:hAnsi="Calibri" w:cs="Calibri"/>
        </w:rPr>
        <w:t>entualne zajedničke projekte s m</w:t>
      </w:r>
      <w:r w:rsidRPr="009450CD">
        <w:rPr>
          <w:rFonts w:ascii="Calibri" w:hAnsi="Calibri" w:cs="Calibri"/>
        </w:rPr>
        <w:t xml:space="preserve">arketinškim komunikacijama </w:t>
      </w:r>
    </w:p>
    <w:p w:rsidR="006207B6" w:rsidRPr="009450CD" w:rsidRDefault="006207B6" w:rsidP="006207B6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9450CD">
        <w:rPr>
          <w:rFonts w:ascii="Calibri" w:hAnsi="Calibri" w:cs="Calibri"/>
        </w:rPr>
        <w:t>Sudjelovanje u definiranju strategije odnosa i kontakta s medijima</w:t>
      </w:r>
    </w:p>
    <w:p w:rsidR="006207B6" w:rsidRPr="009450CD" w:rsidRDefault="006207B6" w:rsidP="006207B6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9450CD">
        <w:rPr>
          <w:rFonts w:ascii="Calibri" w:hAnsi="Calibri" w:cs="Calibri"/>
        </w:rPr>
        <w:t>Sudjelovanje u izradi izvještaja</w:t>
      </w:r>
    </w:p>
    <w:p w:rsidR="006207B6" w:rsidRPr="009450CD" w:rsidRDefault="006207B6" w:rsidP="006207B6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9450CD">
        <w:rPr>
          <w:rFonts w:ascii="Calibri" w:hAnsi="Calibri" w:cs="Calibri"/>
        </w:rPr>
        <w:t>Podrška Rukovoditelju odjela u svim pitanjima vezanim uz projekte korporativnih komunikacija koji se tiču medija i pružanje podataka potrebnih u procesu odlučivanja</w:t>
      </w:r>
    </w:p>
    <w:p w:rsidR="006207B6" w:rsidRPr="009450CD" w:rsidRDefault="006207B6" w:rsidP="006207B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9450CD">
        <w:rPr>
          <w:rFonts w:ascii="Calibri" w:hAnsi="Calibri" w:cs="Calibri"/>
          <w:sz w:val="22"/>
          <w:szCs w:val="22"/>
        </w:rPr>
        <w:t>Kontrola dinamike realizacije aktivnosti u okviru zadanih projekata</w:t>
      </w:r>
    </w:p>
    <w:p w:rsidR="006207B6" w:rsidRPr="009450CD" w:rsidRDefault="006207B6" w:rsidP="006207B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9450CD">
        <w:rPr>
          <w:rFonts w:ascii="Calibri" w:hAnsi="Calibri" w:cs="Calibri"/>
          <w:sz w:val="22"/>
          <w:szCs w:val="22"/>
        </w:rPr>
        <w:t xml:space="preserve">Definiranje problema u zadacima i aktivnostima  i predlaganje mogućih rješenja                </w:t>
      </w:r>
    </w:p>
    <w:p w:rsidR="006207B6" w:rsidRPr="009450CD" w:rsidRDefault="006207B6" w:rsidP="006207B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9450CD">
        <w:rPr>
          <w:rFonts w:ascii="Calibri" w:hAnsi="Calibri" w:cs="Calibri"/>
          <w:sz w:val="22"/>
          <w:szCs w:val="22"/>
        </w:rPr>
        <w:t xml:space="preserve">Pružanje informacija zaposlenicima u odjelu  o svim relevantnim parametrima </w:t>
      </w:r>
    </w:p>
    <w:p w:rsidR="006207B6" w:rsidRPr="009450CD" w:rsidRDefault="006207B6" w:rsidP="006207B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9450CD">
        <w:rPr>
          <w:rFonts w:ascii="Calibri" w:hAnsi="Calibri" w:cs="Calibri"/>
          <w:sz w:val="22"/>
          <w:szCs w:val="22"/>
        </w:rPr>
        <w:t>Komunikacija sa zaposlenicima u okviru odjela i sa sektorima u drugim organizacijskim jedinicama u svrhu osiguranja djelotvorne realizacije posla</w:t>
      </w:r>
    </w:p>
    <w:p w:rsidR="006207B6" w:rsidRPr="009450CD" w:rsidRDefault="006207B6" w:rsidP="006207B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9450CD">
        <w:rPr>
          <w:rFonts w:ascii="Calibri" w:hAnsi="Calibri" w:cs="Calibri"/>
          <w:sz w:val="22"/>
          <w:szCs w:val="22"/>
        </w:rPr>
        <w:t>Komunikacija s ostalim odgovornim osobama u poduzeću u svrhu poštovanja regulatornih pitanja</w:t>
      </w:r>
    </w:p>
    <w:p w:rsidR="006207B6" w:rsidRPr="009450CD" w:rsidRDefault="006207B6" w:rsidP="006207B6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9450CD">
        <w:rPr>
          <w:rFonts w:ascii="Calibri" w:hAnsi="Calibri" w:cs="Calibri"/>
          <w:sz w:val="22"/>
          <w:szCs w:val="22"/>
        </w:rPr>
        <w:t xml:space="preserve">Suradnja s drugim sektorima u svrhu uspješnog izvršenja dodijeljenih zadataka                    </w:t>
      </w:r>
    </w:p>
    <w:p w:rsidR="006207B6" w:rsidRPr="009450CD" w:rsidRDefault="006207B6" w:rsidP="006207B6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9450CD">
        <w:rPr>
          <w:rFonts w:ascii="Calibri" w:hAnsi="Calibri" w:cs="Calibri"/>
          <w:sz w:val="22"/>
          <w:szCs w:val="22"/>
        </w:rPr>
        <w:t>Samostalnost u obavljanju poslova</w:t>
      </w:r>
    </w:p>
    <w:p w:rsidR="006207B6" w:rsidRPr="009450CD" w:rsidRDefault="006207B6" w:rsidP="006207B6">
      <w:pPr>
        <w:pStyle w:val="Odlomakpopisa"/>
        <w:numPr>
          <w:ilvl w:val="0"/>
          <w:numId w:val="5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Ostali poslovi</w:t>
      </w:r>
      <w:r w:rsidRPr="009450CD">
        <w:rPr>
          <w:rFonts w:ascii="Calibri" w:hAnsi="Calibri" w:cs="Calibri"/>
          <w:sz w:val="22"/>
          <w:szCs w:val="22"/>
        </w:rPr>
        <w:t xml:space="preserve"> po nalogu neposrednog rukovoditelja</w:t>
      </w:r>
    </w:p>
    <w:p w:rsidR="006207B6" w:rsidRDefault="006207B6" w:rsidP="006207B6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</w:p>
    <w:p w:rsidR="006207B6" w:rsidRPr="0066739B" w:rsidRDefault="006207B6" w:rsidP="006207B6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lastRenderedPageBreak/>
        <w:t>Uvjeti</w:t>
      </w:r>
    </w:p>
    <w:p w:rsidR="006207B6" w:rsidRPr="0066739B" w:rsidRDefault="006207B6" w:rsidP="006207B6">
      <w:pPr>
        <w:pStyle w:val="Bezproreda"/>
        <w:jc w:val="both"/>
        <w:rPr>
          <w:rFonts w:eastAsia="Times New Roman" w:cstheme="minorHAnsi"/>
          <w:b/>
          <w:bCs/>
        </w:rPr>
      </w:pPr>
    </w:p>
    <w:p w:rsidR="006207B6" w:rsidRPr="0066739B" w:rsidRDefault="006207B6" w:rsidP="006207B6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6207B6" w:rsidRPr="0066739B" w:rsidRDefault="006207B6" w:rsidP="006207B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6207B6" w:rsidRPr="0066739B" w:rsidRDefault="006207B6" w:rsidP="00620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6207B6" w:rsidRPr="0066739B" w:rsidRDefault="006207B6" w:rsidP="00620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6207B6" w:rsidRPr="0066739B" w:rsidRDefault="006207B6" w:rsidP="00620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6207B6" w:rsidRPr="0066739B" w:rsidRDefault="006207B6" w:rsidP="00620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6207B6" w:rsidRDefault="006207B6" w:rsidP="006207B6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 xml:space="preserve">- za radno mjesto pod rednim brojem 1): </w:t>
      </w:r>
      <w:r>
        <w:rPr>
          <w:rFonts w:cstheme="minorHAnsi"/>
        </w:rPr>
        <w:t>VS</w:t>
      </w:r>
      <w:r w:rsidRPr="0066739B">
        <w:rPr>
          <w:rFonts w:cstheme="minorHAnsi"/>
        </w:rPr>
        <w:t>S/V</w:t>
      </w:r>
      <w:r>
        <w:rPr>
          <w:rFonts w:cstheme="minorHAnsi"/>
        </w:rPr>
        <w:t>I</w:t>
      </w:r>
      <w:r w:rsidRPr="0066739B">
        <w:rPr>
          <w:rFonts w:cstheme="minorHAnsi"/>
        </w:rPr>
        <w:t xml:space="preserve">I, </w:t>
      </w:r>
      <w:r>
        <w:rPr>
          <w:rFonts w:cstheme="minorHAnsi"/>
        </w:rPr>
        <w:t>drugi</w:t>
      </w:r>
      <w:r w:rsidRPr="0066739B">
        <w:rPr>
          <w:rFonts w:cstheme="minorHAnsi"/>
        </w:rPr>
        <w:t xml:space="preserve"> ciklus visokog obrazovanja, </w:t>
      </w:r>
      <w:r w:rsidRPr="002575B8">
        <w:rPr>
          <w:rFonts w:cstheme="minorHAnsi"/>
        </w:rPr>
        <w:t>filoz</w:t>
      </w:r>
      <w:r>
        <w:rPr>
          <w:rFonts w:cstheme="minorHAnsi"/>
        </w:rPr>
        <w:t>ofski fakultet, pravni fakultet ili ekonomski fakultet</w:t>
      </w:r>
      <w:r w:rsidRPr="002575B8">
        <w:rPr>
          <w:rFonts w:cstheme="minorHAnsi"/>
        </w:rPr>
        <w:t>, poznavanje rada na računalu, spremnost na timski rad,  minimalno 12 mjeseci radnog iskustva</w:t>
      </w:r>
      <w:r>
        <w:rPr>
          <w:rFonts w:cstheme="minorHAnsi"/>
        </w:rPr>
        <w:t xml:space="preserve"> na istim ili sličnim poslovima</w:t>
      </w:r>
    </w:p>
    <w:p w:rsidR="006207B6" w:rsidRPr="002575B8" w:rsidRDefault="006207B6" w:rsidP="006207B6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6207B6" w:rsidRPr="0066739B" w:rsidRDefault="006207B6" w:rsidP="006207B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6207B6" w:rsidRPr="0066739B" w:rsidRDefault="006207B6" w:rsidP="006207B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6207B6" w:rsidRPr="0066739B" w:rsidRDefault="006207B6" w:rsidP="006207B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6207B6" w:rsidRPr="0066739B" w:rsidRDefault="006207B6" w:rsidP="006207B6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6207B6" w:rsidRPr="0066739B" w:rsidRDefault="006207B6" w:rsidP="006207B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6207B6" w:rsidRPr="0066739B" w:rsidRDefault="006207B6" w:rsidP="006207B6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6207B6" w:rsidRPr="0066739B" w:rsidRDefault="006207B6" w:rsidP="006207B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6207B6" w:rsidRPr="0066739B" w:rsidRDefault="006207B6" w:rsidP="006207B6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6207B6" w:rsidRPr="0066739B" w:rsidRDefault="006207B6" w:rsidP="006207B6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6207B6" w:rsidRPr="0066739B" w:rsidRDefault="006207B6" w:rsidP="006207B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6207B6" w:rsidRPr="0066739B" w:rsidRDefault="006207B6" w:rsidP="006207B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6207B6" w:rsidRPr="0066739B" w:rsidRDefault="006207B6" w:rsidP="006207B6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6207B6" w:rsidRPr="0066739B" w:rsidRDefault="006207B6" w:rsidP="006207B6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6207B6" w:rsidRPr="0066739B" w:rsidRDefault="006207B6" w:rsidP="006207B6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6207B6" w:rsidRPr="0066739B" w:rsidRDefault="006207B6" w:rsidP="006207B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6207B6" w:rsidRPr="0066739B" w:rsidRDefault="006207B6" w:rsidP="006207B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Smatra se da je kandidat zadovoljio na pismenom ispitu ukoliko je osvojio najmanje 60% bodova od </w:t>
      </w:r>
      <w:r w:rsidRPr="0066739B">
        <w:rPr>
          <w:rFonts w:eastAsia="Times New Roman" w:cstheme="minorHAnsi"/>
          <w:bCs/>
          <w:lang w:eastAsia="hr-HR"/>
        </w:rPr>
        <w:lastRenderedPageBreak/>
        <w:t>ukupno mogućih 100%.</w:t>
      </w:r>
    </w:p>
    <w:p w:rsidR="006207B6" w:rsidRPr="0066739B" w:rsidRDefault="006207B6" w:rsidP="006207B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6207B6" w:rsidRPr="0066739B" w:rsidRDefault="006207B6" w:rsidP="006207B6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6207B6" w:rsidRPr="0066739B" w:rsidRDefault="006207B6" w:rsidP="00620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6207B6" w:rsidRPr="0066739B" w:rsidRDefault="006207B6" w:rsidP="00620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6207B6" w:rsidRPr="0066739B" w:rsidRDefault="006207B6" w:rsidP="006207B6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6207B6" w:rsidRPr="0066739B" w:rsidRDefault="006207B6" w:rsidP="006207B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6207B6" w:rsidRPr="0066739B" w:rsidRDefault="006207B6" w:rsidP="006207B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6207B6" w:rsidRPr="0066739B" w:rsidRDefault="006207B6" w:rsidP="006207B6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6207B6" w:rsidRPr="0066739B" w:rsidRDefault="006207B6" w:rsidP="006207B6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6207B6" w:rsidRPr="0066739B" w:rsidRDefault="006207B6" w:rsidP="00620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Pr="0066739B">
        <w:rPr>
          <w:rFonts w:eastAsia="Times New Roman" w:cstheme="minorHAnsi"/>
          <w:b/>
          <w:bCs/>
          <w:lang w:eastAsia="hr-HR"/>
        </w:rPr>
        <w:t>i Odluci Uprave Društva</w:t>
      </w:r>
    </w:p>
    <w:p w:rsidR="006207B6" w:rsidRPr="0066739B" w:rsidRDefault="006207B6" w:rsidP="00620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6207B6" w:rsidRPr="0066739B" w:rsidRDefault="006207B6" w:rsidP="00620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F52BF0" w:rsidRDefault="00F52BF0"/>
    <w:sectPr w:rsidR="00F52BF0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E"/>
    <w:rsid w:val="001F4B2E"/>
    <w:rsid w:val="006207B6"/>
    <w:rsid w:val="007B08FE"/>
    <w:rsid w:val="00F52BF0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C58D-C1BC-4D53-A2F5-9F94929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B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7B6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6207B6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207B6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2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1F4B2E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1F4B2E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1034</Words>
  <Characters>5896</Characters>
  <Application>Microsoft Office Word</Application>
  <DocSecurity>0</DocSecurity>
  <Lines>49</Lines>
  <Paragraphs>13</Paragraphs>
  <ScaleCrop>false</ScaleCrop>
  <Company>HT ERONET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2020-10-29T09:04:00Z</dcterms:created>
  <dcterms:modified xsi:type="dcterms:W3CDTF">2020-11-02T13:34:00Z</dcterms:modified>
</cp:coreProperties>
</file>