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8F" w:rsidRDefault="000F6A8F" w:rsidP="000F6A8F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0F6A8F" w:rsidRDefault="000F6A8F" w:rsidP="000F6A8F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JP </w:t>
      </w:r>
      <w:proofErr w:type="spellStart"/>
      <w:r>
        <w:rPr>
          <w:rFonts w:asciiTheme="minorHAnsi" w:hAnsiTheme="minorHAnsi"/>
          <w:b/>
          <w:sz w:val="16"/>
          <w:szCs w:val="16"/>
        </w:rPr>
        <w:t>Hrvatske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/>
          <w:sz w:val="16"/>
          <w:szCs w:val="16"/>
        </w:rPr>
        <w:t>telekomunikacije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sz w:val="16"/>
          <w:szCs w:val="16"/>
        </w:rPr>
        <w:t>d.d</w:t>
      </w:r>
      <w:proofErr w:type="spellEnd"/>
      <w:proofErr w:type="gramEnd"/>
      <w:r>
        <w:rPr>
          <w:rFonts w:asciiTheme="minorHAnsi" w:hAnsiTheme="minorHAnsi"/>
          <w:b/>
          <w:sz w:val="16"/>
          <w:szCs w:val="16"/>
        </w:rPr>
        <w:t>. Mostar</w:t>
      </w:r>
    </w:p>
    <w:p w:rsidR="000F6A8F" w:rsidRDefault="000F6A8F" w:rsidP="000F6A8F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3AD77116" wp14:editId="761A3EAB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1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3DCC">
        <w:rPr>
          <w:rFonts w:asciiTheme="minorHAnsi" w:hAnsiTheme="minorHAnsi"/>
          <w:sz w:val="16"/>
          <w:szCs w:val="16"/>
        </w:rPr>
        <w:t>Kneza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Branimira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 w:rsidRPr="000E3DCC">
        <w:rPr>
          <w:rFonts w:asciiTheme="minorHAnsi" w:hAnsiTheme="minorHAnsi"/>
          <w:sz w:val="16"/>
          <w:szCs w:val="16"/>
        </w:rPr>
        <w:t>BiH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Identifikacijski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4227270100006</w:t>
      </w:r>
    </w:p>
    <w:p w:rsidR="000F6A8F" w:rsidRDefault="000F6A8F" w:rsidP="000F6A8F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Matični-registarski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subjekta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upisanog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Općinskog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suda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Mostar: 1-10868</w:t>
      </w:r>
    </w:p>
    <w:p w:rsidR="000F6A8F" w:rsidRDefault="000F6A8F" w:rsidP="000F6A8F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PDV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UniCredit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Mostar: 3381002202007207</w:t>
      </w:r>
    </w:p>
    <w:p w:rsidR="000F6A8F" w:rsidRPr="000E3DCC" w:rsidRDefault="000F6A8F" w:rsidP="000F6A8F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Raiffeisen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Sarajevo (</w:t>
      </w:r>
      <w:proofErr w:type="spellStart"/>
      <w:r w:rsidRPr="000E3DCC">
        <w:rPr>
          <w:rFonts w:asciiTheme="minorHAnsi" w:hAnsiTheme="minorHAnsi"/>
          <w:sz w:val="16"/>
          <w:szCs w:val="16"/>
        </w:rPr>
        <w:t>filijala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0F6A8F" w:rsidRPr="00324009" w:rsidRDefault="000F6A8F" w:rsidP="000F6A8F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</w:t>
      </w:r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:rsidR="000F6A8F" w:rsidRPr="0066739B" w:rsidRDefault="000F6A8F" w:rsidP="000F6A8F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Temeljem članka 20 a Zakona o izmjenama i dopunama Zakona o radu (Sl. novine F BiH 89/18), </w:t>
      </w:r>
      <w:r w:rsidRPr="0066739B">
        <w:rPr>
          <w:rFonts w:cstheme="minorHAnsi"/>
          <w:color w:val="000000" w:themeColor="text1"/>
        </w:rPr>
        <w:t>Uredbe o postupku prijema u radni odnos u Javnom sektoru u F BiH (Sl. novine F BiH br. 13/19 od 27.02.2019. godine</w:t>
      </w:r>
      <w:r>
        <w:rPr>
          <w:rFonts w:cstheme="minorHAnsi"/>
          <w:color w:val="000000" w:themeColor="text1"/>
        </w:rPr>
        <w:t xml:space="preserve"> i Sl. novine F BiH br. 9/21 od 3.02.2021</w:t>
      </w:r>
      <w:r w:rsidRPr="0066739B">
        <w:rPr>
          <w:rFonts w:cstheme="minorHAnsi"/>
          <w:color w:val="000000" w:themeColor="text1"/>
        </w:rPr>
        <w:t xml:space="preserve">. godine), Zakona o pravima razvojačenih branitelja i članova njihovih obitelji (Sl. novine F BiH br.54/19), </w:t>
      </w:r>
      <w:r w:rsidRPr="0066739B">
        <w:rPr>
          <w:rFonts w:eastAsia="Times New Roman" w:cstheme="minorHAnsi"/>
          <w:bCs/>
          <w:lang w:eastAsia="hr-HR"/>
        </w:rPr>
        <w:t xml:space="preserve">članka </w:t>
      </w:r>
      <w:r>
        <w:rPr>
          <w:rFonts w:eastAsia="Times New Roman" w:cstheme="minorHAnsi"/>
          <w:bCs/>
          <w:lang w:eastAsia="hr-HR"/>
        </w:rPr>
        <w:t>138 i 142</w:t>
      </w:r>
      <w:r w:rsidRPr="0066739B">
        <w:rPr>
          <w:rFonts w:eastAsia="Times New Roman" w:cstheme="minorHAnsi"/>
          <w:bCs/>
          <w:lang w:eastAsia="hr-HR"/>
        </w:rPr>
        <w:t xml:space="preserve"> Statuta</w:t>
      </w:r>
      <w:r w:rsidRPr="0066739B">
        <w:rPr>
          <w:rFonts w:cstheme="minorHAnsi"/>
        </w:rPr>
        <w:t xml:space="preserve"> </w:t>
      </w:r>
      <w:r w:rsidRPr="0066739B">
        <w:rPr>
          <w:rFonts w:eastAsia="Times New Roman" w:cstheme="minorHAnsi"/>
          <w:bCs/>
          <w:lang w:eastAsia="hr-HR"/>
        </w:rPr>
        <w:t xml:space="preserve">Javnog poduzeća </w:t>
      </w:r>
      <w:r w:rsidRPr="0066739B">
        <w:rPr>
          <w:rFonts w:cstheme="minorHAnsi"/>
        </w:rPr>
        <w:t xml:space="preserve">Hrvatske telekomunikacije d.d. Mostar, članka 8 i 9 Pravilnika o radu </w:t>
      </w:r>
      <w:r w:rsidRPr="0066739B">
        <w:rPr>
          <w:rFonts w:eastAsia="Times New Roman" w:cstheme="minorHAnsi"/>
          <w:bCs/>
          <w:lang w:eastAsia="hr-HR"/>
        </w:rPr>
        <w:t xml:space="preserve">Javnog poduzeća </w:t>
      </w:r>
      <w:r w:rsidRPr="0066739B">
        <w:rPr>
          <w:rFonts w:cstheme="minorHAnsi"/>
        </w:rPr>
        <w:t>Hrvatske telekomunikacije d.d. Mostar, Priloga V Pravilnika o radu</w:t>
      </w:r>
      <w:r w:rsidRPr="0066739B">
        <w:rPr>
          <w:rFonts w:cstheme="minorHAnsi"/>
          <w:b/>
        </w:rPr>
        <w:t xml:space="preserve"> </w:t>
      </w:r>
      <w:r w:rsidRPr="0066739B">
        <w:rPr>
          <w:rFonts w:eastAsia="Times New Roman" w:cstheme="minorHAnsi"/>
          <w:bCs/>
          <w:lang w:eastAsia="hr-HR"/>
        </w:rPr>
        <w:t xml:space="preserve">Javnog poduzeća </w:t>
      </w:r>
      <w:r w:rsidRPr="0066739B">
        <w:rPr>
          <w:rFonts w:cstheme="minorHAnsi"/>
        </w:rPr>
        <w:t>Hrvatske telekomunikacije d.d. Mostar</w:t>
      </w:r>
      <w:r w:rsidRPr="0066739B">
        <w:rPr>
          <w:rFonts w:cstheme="minorHAnsi"/>
          <w:b/>
        </w:rPr>
        <w:t xml:space="preserve"> </w:t>
      </w:r>
      <w:r w:rsidRPr="0066739B">
        <w:rPr>
          <w:rFonts w:eastAsia="Times New Roman" w:cstheme="minorHAnsi"/>
          <w:bCs/>
          <w:lang w:eastAsia="hr-HR"/>
        </w:rPr>
        <w:t>i Odluke Uprave Javnog poduzeća Hrvatske telekomunikacije d.d.  Mostar broj: UD</w:t>
      </w:r>
      <w:r w:rsidRPr="00544602">
        <w:rPr>
          <w:rFonts w:eastAsia="Times New Roman" w:cstheme="minorHAnsi"/>
          <w:bCs/>
          <w:lang w:eastAsia="hr-HR"/>
        </w:rPr>
        <w:t>-</w:t>
      </w:r>
      <w:r w:rsidR="00773D98">
        <w:rPr>
          <w:rFonts w:eastAsia="Times New Roman" w:cstheme="minorHAnsi"/>
          <w:bCs/>
          <w:lang w:eastAsia="hr-HR"/>
        </w:rPr>
        <w:t>3-45-8</w:t>
      </w:r>
      <w:r>
        <w:rPr>
          <w:rFonts w:eastAsia="Times New Roman" w:cstheme="minorHAnsi"/>
          <w:bCs/>
          <w:lang w:eastAsia="hr-HR"/>
        </w:rPr>
        <w:t>/22</w:t>
      </w:r>
      <w:r w:rsidRPr="00544602">
        <w:rPr>
          <w:rFonts w:eastAsia="Times New Roman" w:cstheme="minorHAnsi"/>
          <w:bCs/>
          <w:lang w:eastAsia="hr-HR"/>
        </w:rPr>
        <w:t xml:space="preserve"> od </w:t>
      </w:r>
      <w:r w:rsidR="00773D98">
        <w:rPr>
          <w:rFonts w:eastAsia="Times New Roman" w:cstheme="minorHAnsi"/>
          <w:bCs/>
          <w:lang w:eastAsia="hr-HR"/>
        </w:rPr>
        <w:t>10.11.</w:t>
      </w:r>
      <w:bookmarkStart w:id="0" w:name="_GoBack"/>
      <w:bookmarkEnd w:id="0"/>
      <w:r w:rsidRPr="00544602">
        <w:rPr>
          <w:rFonts w:eastAsia="Times New Roman" w:cstheme="minorHAnsi"/>
          <w:bCs/>
          <w:lang w:eastAsia="hr-HR"/>
        </w:rPr>
        <w:t xml:space="preserve"> </w:t>
      </w:r>
      <w:r>
        <w:rPr>
          <w:rFonts w:eastAsia="Times New Roman" w:cstheme="minorHAnsi"/>
          <w:bCs/>
          <w:lang w:eastAsia="hr-HR"/>
        </w:rPr>
        <w:t>2022</w:t>
      </w:r>
      <w:r w:rsidRPr="00544602">
        <w:rPr>
          <w:rFonts w:eastAsia="Times New Roman" w:cstheme="minorHAnsi"/>
          <w:bCs/>
          <w:lang w:eastAsia="hr-HR"/>
        </w:rPr>
        <w:t>. godine, JP Hrvatske telekomunikacije d.d. Mostar, raspisuje</w:t>
      </w:r>
    </w:p>
    <w:p w:rsidR="000F6A8F" w:rsidRPr="0066739B" w:rsidRDefault="000F6A8F" w:rsidP="000F6A8F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J A V N I   O G L A S</w:t>
      </w:r>
    </w:p>
    <w:p w:rsidR="000F6A8F" w:rsidRPr="0066739B" w:rsidRDefault="000F6A8F" w:rsidP="000F6A8F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za prijem radnika u radni odnos na neodređeno vrijeme uz probni rad</w:t>
      </w:r>
    </w:p>
    <w:p w:rsidR="000F6A8F" w:rsidRDefault="000F6A8F" w:rsidP="000F6A8F">
      <w:pPr>
        <w:spacing w:line="240" w:lineRule="auto"/>
        <w:rPr>
          <w:rFonts w:cstheme="minorHAnsi"/>
          <w:b/>
        </w:rPr>
      </w:pPr>
    </w:p>
    <w:p w:rsidR="000F6A8F" w:rsidRPr="00833269" w:rsidRDefault="000F6A8F" w:rsidP="000F6A8F">
      <w:pPr>
        <w:spacing w:line="240" w:lineRule="auto"/>
        <w:rPr>
          <w:rFonts w:cstheme="minorHAnsi"/>
          <w:b/>
          <w:color w:val="000000" w:themeColor="text1"/>
          <w:u w:val="single"/>
        </w:rPr>
      </w:pPr>
      <w:r w:rsidRPr="00833269">
        <w:rPr>
          <w:rFonts w:cstheme="minorHAnsi"/>
          <w:b/>
          <w:color w:val="000000" w:themeColor="text1"/>
          <w:u w:val="single"/>
        </w:rPr>
        <w:t xml:space="preserve">DIREKCIJA ZA </w:t>
      </w:r>
      <w:r>
        <w:rPr>
          <w:rFonts w:cstheme="minorHAnsi"/>
          <w:b/>
          <w:color w:val="000000" w:themeColor="text1"/>
          <w:u w:val="single"/>
        </w:rPr>
        <w:t>NE</w:t>
      </w:r>
      <w:r w:rsidRPr="00833269">
        <w:rPr>
          <w:rFonts w:cstheme="minorHAnsi"/>
          <w:b/>
          <w:color w:val="000000" w:themeColor="text1"/>
          <w:u w:val="single"/>
        </w:rPr>
        <w:t>POKRETNU MREŽU</w:t>
      </w:r>
    </w:p>
    <w:p w:rsidR="000F6A8F" w:rsidRPr="005438A8" w:rsidRDefault="000F6A8F" w:rsidP="000F6A8F">
      <w:pPr>
        <w:pStyle w:val="Odlomakpopisa"/>
        <w:numPr>
          <w:ilvl w:val="0"/>
          <w:numId w:val="5"/>
        </w:numPr>
        <w:spacing w:before="20" w:after="20" w:line="240" w:lineRule="auto"/>
        <w:rPr>
          <w:rFonts w:cstheme="minorHAnsi"/>
          <w:b/>
          <w:u w:val="single"/>
        </w:rPr>
      </w:pPr>
      <w:r w:rsidRPr="0007519E">
        <w:rPr>
          <w:rFonts w:cstheme="minorHAnsi"/>
          <w:b/>
          <w:lang w:eastAsia="hr-HR"/>
        </w:rPr>
        <w:t xml:space="preserve">Suradnik za  ICT usluge i kompleksna rješenja 2, Odjel za prodaju poslovnim korisnicima, Sektor za prodaju, DNM </w:t>
      </w:r>
      <w:r w:rsidRPr="0007519E">
        <w:rPr>
          <w:rFonts w:cstheme="minorHAnsi"/>
          <w:b/>
          <w:color w:val="000000" w:themeColor="text1"/>
          <w:lang w:eastAsia="hr-HR"/>
        </w:rPr>
        <w:t xml:space="preserve">- </w:t>
      </w:r>
      <w:r w:rsidRPr="0007519E">
        <w:rPr>
          <w:rFonts w:cstheme="minorHAnsi"/>
          <w:b/>
          <w:lang w:eastAsia="hr-HR"/>
        </w:rPr>
        <w:t xml:space="preserve">1 (jedan) izvršitelj, </w:t>
      </w:r>
      <w:r>
        <w:rPr>
          <w:rFonts w:ascii="Calibri" w:hAnsi="Calibri" w:cs="Calibri"/>
          <w:sz w:val="22"/>
          <w:szCs w:val="22"/>
        </w:rPr>
        <w:t>minimalno 12</w:t>
      </w:r>
      <w:r w:rsidRPr="00450A00">
        <w:rPr>
          <w:rFonts w:ascii="Calibri" w:hAnsi="Calibri" w:cs="Calibri"/>
          <w:sz w:val="22"/>
          <w:szCs w:val="22"/>
        </w:rPr>
        <w:t xml:space="preserve"> mjeseci radnog iskustva na istim ili</w:t>
      </w:r>
      <w:r>
        <w:rPr>
          <w:rFonts w:ascii="Calibri" w:hAnsi="Calibri" w:cs="Calibri"/>
          <w:sz w:val="22"/>
          <w:szCs w:val="22"/>
        </w:rPr>
        <w:t xml:space="preserve"> sličnim poslovima, probni rad 6 mjeseci</w:t>
      </w:r>
      <w:r w:rsidRPr="00450A00">
        <w:rPr>
          <w:rFonts w:ascii="Calibri" w:hAnsi="Calibri" w:cs="Calibri"/>
          <w:sz w:val="22"/>
          <w:szCs w:val="22"/>
        </w:rPr>
        <w:t>, mjesto rada</w:t>
      </w:r>
      <w:r>
        <w:rPr>
          <w:rFonts w:ascii="Calibri" w:hAnsi="Calibri" w:cs="Calibri"/>
          <w:sz w:val="22"/>
          <w:szCs w:val="22"/>
        </w:rPr>
        <w:t xml:space="preserve"> Mostar</w:t>
      </w:r>
      <w:r w:rsidRPr="005438A8">
        <w:rPr>
          <w:rFonts w:ascii="Calibri" w:hAnsi="Calibri" w:cs="Calibri"/>
          <w:b/>
          <w:sz w:val="22"/>
          <w:szCs w:val="22"/>
        </w:rPr>
        <w:t xml:space="preserve"> </w:t>
      </w:r>
    </w:p>
    <w:p w:rsidR="000F6A8F" w:rsidRPr="004A3478" w:rsidRDefault="000F6A8F" w:rsidP="000F6A8F">
      <w:pPr>
        <w:spacing w:before="20" w:after="20" w:line="240" w:lineRule="auto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       </w:t>
      </w:r>
      <w:r w:rsidRPr="004A3478">
        <w:rPr>
          <w:rFonts w:ascii="Calibri" w:hAnsi="Calibri" w:cs="Calibri"/>
          <w:b/>
          <w:color w:val="000000" w:themeColor="text1"/>
        </w:rPr>
        <w:t>Opis posla:</w:t>
      </w:r>
    </w:p>
    <w:p w:rsidR="000F6A8F" w:rsidRPr="0007519E" w:rsidRDefault="000F6A8F" w:rsidP="000F6A8F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07519E">
        <w:rPr>
          <w:rFonts w:ascii="Calibri" w:hAnsi="Calibri" w:cs="Calibri"/>
        </w:rPr>
        <w:t>Razumijevanje svih proizvoda i usluga kao i njihovih prednosti za korisnike</w:t>
      </w:r>
    </w:p>
    <w:p w:rsidR="000F6A8F" w:rsidRPr="0007519E" w:rsidRDefault="000F6A8F" w:rsidP="000F6A8F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07519E">
        <w:rPr>
          <w:rFonts w:ascii="Calibri" w:hAnsi="Calibri" w:cs="Calibri"/>
        </w:rPr>
        <w:t xml:space="preserve">Razumijevanje ponuda usluga i proizvoda konkurencije, sposobnost njihovog uspoređivanja uz usredotočenje na one u ponudi Društva </w:t>
      </w:r>
    </w:p>
    <w:p w:rsidR="000F6A8F" w:rsidRPr="0007519E" w:rsidRDefault="000F6A8F" w:rsidP="000F6A8F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07519E">
        <w:rPr>
          <w:rFonts w:ascii="Calibri" w:hAnsi="Calibri" w:cs="Calibri"/>
        </w:rPr>
        <w:t>Razumijevanje nadolazećih proizvoda i praćenje tehnoloških napredaka</w:t>
      </w:r>
    </w:p>
    <w:p w:rsidR="000F6A8F" w:rsidRPr="0007519E" w:rsidRDefault="000F6A8F" w:rsidP="000F6A8F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07519E">
        <w:rPr>
          <w:rFonts w:ascii="Calibri" w:hAnsi="Calibri" w:cs="Calibri"/>
        </w:rPr>
        <w:t>Kontinuirano praćenje analiza aktivnosti konkurencije u regiji, zemlji i svijetu</w:t>
      </w:r>
    </w:p>
    <w:p w:rsidR="000F6A8F" w:rsidRPr="0007519E" w:rsidRDefault="000F6A8F" w:rsidP="000F6A8F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07519E">
        <w:rPr>
          <w:rFonts w:ascii="Calibri" w:hAnsi="Calibri" w:cs="Calibri"/>
        </w:rPr>
        <w:t>Informiranost o zanimljivim događanjima na regionalnom tržištu</w:t>
      </w:r>
    </w:p>
    <w:p w:rsidR="000F6A8F" w:rsidRPr="0007519E" w:rsidRDefault="000F6A8F" w:rsidP="000F6A8F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07519E">
        <w:rPr>
          <w:rFonts w:ascii="Calibri" w:hAnsi="Calibri" w:cs="Calibri"/>
        </w:rPr>
        <w:t>Uspostava kontakata i utjecaj na regionalnu poslovnu okolinu</w:t>
      </w:r>
    </w:p>
    <w:p w:rsidR="000F6A8F" w:rsidRPr="0007519E" w:rsidRDefault="000F6A8F" w:rsidP="000F6A8F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07519E">
        <w:rPr>
          <w:rFonts w:ascii="Calibri" w:hAnsi="Calibri" w:cs="Calibri"/>
        </w:rPr>
        <w:t>Aktivno pristupanje korisnicima</w:t>
      </w:r>
    </w:p>
    <w:p w:rsidR="000F6A8F" w:rsidRPr="0007519E" w:rsidRDefault="000F6A8F" w:rsidP="000F6A8F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07519E">
        <w:rPr>
          <w:rFonts w:ascii="Calibri" w:hAnsi="Calibri" w:cs="Calibri"/>
        </w:rPr>
        <w:t>Nastojanje razumijevanja potreba korisnika i prepoznavanje najboljih proizvoda i usluga za udovoljavanje njihovim potrebama</w:t>
      </w:r>
    </w:p>
    <w:p w:rsidR="000F6A8F" w:rsidRPr="0007519E" w:rsidRDefault="000F6A8F" w:rsidP="000F6A8F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07519E">
        <w:rPr>
          <w:rFonts w:ascii="Calibri" w:hAnsi="Calibri" w:cs="Calibri"/>
        </w:rPr>
        <w:t>Analiza svakog pojedinog korisnika u svrhu pronalaženja rješenja za njegove specifične potrebe</w:t>
      </w:r>
    </w:p>
    <w:p w:rsidR="000F6A8F" w:rsidRPr="0007519E" w:rsidRDefault="000F6A8F" w:rsidP="000F6A8F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07519E">
        <w:rPr>
          <w:rFonts w:ascii="Calibri" w:hAnsi="Calibri" w:cs="Calibri"/>
        </w:rPr>
        <w:t>Jasno objašnjavanje mogućnosti korisniku s izraženim entuzijazmom za prodaju</w:t>
      </w:r>
    </w:p>
    <w:p w:rsidR="000F6A8F" w:rsidRPr="0007519E" w:rsidRDefault="000F6A8F" w:rsidP="000F6A8F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07519E">
        <w:rPr>
          <w:rFonts w:ascii="Calibri" w:hAnsi="Calibri" w:cs="Calibri"/>
        </w:rPr>
        <w:t xml:space="preserve">Pokazati korisniku kako maksimalno iskoristiti kupovinu uz demonstriranje korisniku kako koristiti dodatne proizvode i usluge </w:t>
      </w:r>
    </w:p>
    <w:p w:rsidR="000F6A8F" w:rsidRPr="0007519E" w:rsidRDefault="000F6A8F" w:rsidP="000F6A8F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07519E">
        <w:rPr>
          <w:rFonts w:ascii="Calibri" w:hAnsi="Calibri" w:cs="Calibri"/>
        </w:rPr>
        <w:t>Uspješno prezentiranje naših proizvoda i usluga</w:t>
      </w:r>
    </w:p>
    <w:p w:rsidR="000F6A8F" w:rsidRPr="0007519E" w:rsidRDefault="000F6A8F" w:rsidP="000F6A8F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07519E">
        <w:rPr>
          <w:rFonts w:ascii="Calibri" w:hAnsi="Calibri" w:cs="Calibri"/>
        </w:rPr>
        <w:t>Pravovremeno odgovaranje na izazove konkurencije</w:t>
      </w:r>
    </w:p>
    <w:p w:rsidR="000F6A8F" w:rsidRPr="0007519E" w:rsidRDefault="000F6A8F" w:rsidP="000F6A8F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07519E">
        <w:rPr>
          <w:rFonts w:ascii="Calibri" w:hAnsi="Calibri" w:cs="Calibri"/>
        </w:rPr>
        <w:t>Pregovaranje o uvjetima i definiranje vrijednosti ugovora</w:t>
      </w:r>
    </w:p>
    <w:p w:rsidR="000F6A8F" w:rsidRPr="0007519E" w:rsidRDefault="000F6A8F" w:rsidP="000F6A8F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07519E">
        <w:rPr>
          <w:rFonts w:ascii="Calibri" w:hAnsi="Calibri" w:cs="Calibri"/>
        </w:rPr>
        <w:t>Kontinuirano poboljšavanje vještina kroz edukaciju i trening</w:t>
      </w:r>
    </w:p>
    <w:p w:rsidR="000F6A8F" w:rsidRPr="0007519E" w:rsidRDefault="000F6A8F" w:rsidP="000F6A8F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07519E">
        <w:rPr>
          <w:rFonts w:ascii="Calibri" w:hAnsi="Calibri" w:cs="Calibri"/>
        </w:rPr>
        <w:t>Etabliranje i održavanje visoko kvalitetnih osobnih kanala komunikacije s kontaktnim osobama ključnih korisnika</w:t>
      </w:r>
    </w:p>
    <w:p w:rsidR="000F6A8F" w:rsidRPr="0007519E" w:rsidRDefault="000F6A8F" w:rsidP="000F6A8F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07519E">
        <w:rPr>
          <w:rFonts w:ascii="Calibri" w:hAnsi="Calibri" w:cs="Calibri"/>
        </w:rPr>
        <w:t>Osiguravanje da ponuđene/prodane usluge mobilnih komunikacija udovoljavaju/premašuju očekivanja korisnika</w:t>
      </w:r>
    </w:p>
    <w:p w:rsidR="000F6A8F" w:rsidRPr="0007519E" w:rsidRDefault="000F6A8F" w:rsidP="000F6A8F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07519E">
        <w:rPr>
          <w:rFonts w:ascii="Calibri" w:hAnsi="Calibri" w:cs="Calibri"/>
        </w:rPr>
        <w:t>Pružanje visoke razine stručnosti u svakodnevnim zadacima</w:t>
      </w:r>
    </w:p>
    <w:p w:rsidR="000F6A8F" w:rsidRPr="0007519E" w:rsidRDefault="000F6A8F" w:rsidP="000F6A8F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07519E">
        <w:rPr>
          <w:rFonts w:ascii="Calibri" w:hAnsi="Calibri" w:cs="Calibri"/>
        </w:rPr>
        <w:lastRenderedPageBreak/>
        <w:t>Učinkovito odgovaranje na upite/poteškoće korisnika, uz pokazivanje želje za pomaganjem i rješavanje problema</w:t>
      </w:r>
    </w:p>
    <w:p w:rsidR="000F6A8F" w:rsidRPr="0007519E" w:rsidRDefault="000F6A8F" w:rsidP="000F6A8F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07519E">
        <w:rPr>
          <w:rFonts w:ascii="Calibri" w:hAnsi="Calibri" w:cs="Calibri"/>
        </w:rPr>
        <w:t>Vođenje rješavanje problema, uključivanje drugih po potrebi i informiranje korisnika</w:t>
      </w:r>
    </w:p>
    <w:p w:rsidR="000F6A8F" w:rsidRPr="0007519E" w:rsidRDefault="000F6A8F" w:rsidP="000F6A8F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07519E">
        <w:rPr>
          <w:rFonts w:ascii="Calibri" w:hAnsi="Calibri" w:cs="Calibri"/>
        </w:rPr>
        <w:t>Korištenje žalbi i pitanja korisnika kao prilika za demonstriranje usredotočenosti Društva na korisnika kao i pokazivanje motivacija korisnika za služenjem dodatnih proizvoda i usluga</w:t>
      </w:r>
    </w:p>
    <w:p w:rsidR="000F6A8F" w:rsidRPr="0007519E" w:rsidRDefault="000F6A8F" w:rsidP="000F6A8F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  <w:color w:val="FF0000"/>
        </w:rPr>
      </w:pPr>
      <w:r w:rsidRPr="0007519E">
        <w:rPr>
          <w:rFonts w:ascii="Calibri" w:hAnsi="Calibri" w:cs="Calibri"/>
        </w:rPr>
        <w:t xml:space="preserve">Žalbe i pitanja korisnika iskoristiti kao priliku za demonstriranje fokusiranosti Društva na korisnika. </w:t>
      </w:r>
    </w:p>
    <w:p w:rsidR="000F6A8F" w:rsidRPr="0007519E" w:rsidRDefault="000F6A8F" w:rsidP="000F6A8F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  <w:color w:val="FF0000"/>
        </w:rPr>
      </w:pPr>
      <w:r w:rsidRPr="0007519E">
        <w:rPr>
          <w:rFonts w:ascii="Calibri" w:hAnsi="Calibri" w:cs="Calibri"/>
        </w:rPr>
        <w:t>Upoznavanje korisnika s mogućnošću korištenja dodatnih proizvoda i usluga te motiviranje korisnika za povećano korištenje istih</w:t>
      </w:r>
      <w:r w:rsidRPr="0007519E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</w:p>
    <w:p w:rsidR="000F6A8F" w:rsidRPr="00DC278E" w:rsidRDefault="000F6A8F" w:rsidP="000F6A8F">
      <w:pPr>
        <w:pStyle w:val="HTMLunaprijedoblikovano"/>
        <w:ind w:left="284"/>
        <w:rPr>
          <w:rFonts w:ascii="Calibri" w:hAnsi="Calibri" w:cs="Calibri"/>
          <w:b/>
          <w:noProof/>
          <w:color w:val="FF0000"/>
          <w:sz w:val="22"/>
          <w:szCs w:val="22"/>
        </w:rPr>
      </w:pPr>
    </w:p>
    <w:p w:rsidR="000F6A8F" w:rsidRPr="0066739B" w:rsidRDefault="000F6A8F" w:rsidP="000F6A8F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cstheme="minorHAnsi"/>
          <w:b/>
          <w:lang w:eastAsia="en-US"/>
        </w:rPr>
        <w:t>Uvjeti</w:t>
      </w:r>
    </w:p>
    <w:p w:rsidR="000F6A8F" w:rsidRPr="0066739B" w:rsidRDefault="000F6A8F" w:rsidP="000F6A8F">
      <w:pPr>
        <w:pStyle w:val="Bezproreda"/>
        <w:jc w:val="both"/>
        <w:rPr>
          <w:rFonts w:eastAsia="Times New Roman" w:cstheme="minorHAnsi"/>
          <w:b/>
          <w:bCs/>
        </w:rPr>
      </w:pPr>
    </w:p>
    <w:p w:rsidR="000F6A8F" w:rsidRPr="0066739B" w:rsidRDefault="000F6A8F" w:rsidP="000F6A8F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eastAsia="Times New Roman" w:cstheme="minorHAnsi"/>
          <w:b/>
          <w:bCs/>
        </w:rPr>
        <w:t xml:space="preserve">Opći uvjeti: </w:t>
      </w:r>
    </w:p>
    <w:p w:rsidR="000F6A8F" w:rsidRPr="0066739B" w:rsidRDefault="000F6A8F" w:rsidP="000F6A8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66739B">
        <w:rPr>
          <w:rFonts w:asciiTheme="minorHAnsi" w:hAnsiTheme="minorHAnsi" w:cstheme="minorHAnsi"/>
          <w:bCs/>
          <w:sz w:val="22"/>
          <w:szCs w:val="22"/>
          <w:lang w:eastAsia="hr-HR"/>
        </w:rPr>
        <w:t>Da je državljanin BiH</w:t>
      </w:r>
    </w:p>
    <w:p w:rsidR="000F6A8F" w:rsidRPr="0066739B" w:rsidRDefault="000F6A8F" w:rsidP="000F6A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Da ima navršenih 18 godina života</w:t>
      </w:r>
    </w:p>
    <w:p w:rsidR="000F6A8F" w:rsidRPr="0066739B" w:rsidRDefault="000F6A8F" w:rsidP="000F6A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kao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dokaz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da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njegovo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zdravstveno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stanje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i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psihofizičke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sposobnosti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odgovaraju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uvjetima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radnog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mjesta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na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koje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je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izabran</w:t>
      </w:r>
      <w:proofErr w:type="spellEnd"/>
      <w:r w:rsidRPr="0066739B">
        <w:rPr>
          <w:rFonts w:eastAsia="Times New Roman" w:cstheme="minorHAnsi"/>
          <w:lang w:eastAsia="hr-HR"/>
        </w:rPr>
        <w:t>)</w:t>
      </w:r>
    </w:p>
    <w:p w:rsidR="000F6A8F" w:rsidRPr="0066739B" w:rsidRDefault="000F6A8F" w:rsidP="000F6A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:rsidR="000F6A8F" w:rsidRPr="0066739B" w:rsidRDefault="000F6A8F" w:rsidP="000F6A8F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Posebni uvjeti:</w:t>
      </w:r>
    </w:p>
    <w:p w:rsidR="000F6A8F" w:rsidRDefault="000F6A8F" w:rsidP="000F6A8F">
      <w:pPr>
        <w:spacing w:after="100" w:afterAutospacing="1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cstheme="minorHAnsi"/>
        </w:rPr>
        <w:t>-</w:t>
      </w:r>
      <w:r w:rsidRPr="0032628A">
        <w:rPr>
          <w:rFonts w:eastAsia="Times New Roman" w:cstheme="minorHAnsi"/>
          <w:bCs/>
          <w:lang w:eastAsia="hr-HR"/>
        </w:rPr>
        <w:t xml:space="preserve"> </w:t>
      </w:r>
      <w:r>
        <w:rPr>
          <w:rFonts w:eastAsia="Times New Roman" w:cstheme="minorHAnsi"/>
          <w:bCs/>
          <w:lang w:eastAsia="hr-HR"/>
        </w:rPr>
        <w:t xml:space="preserve">za </w:t>
      </w:r>
      <w:r w:rsidRPr="0066739B">
        <w:rPr>
          <w:rFonts w:eastAsia="Times New Roman" w:cstheme="minorHAnsi"/>
          <w:bCs/>
          <w:lang w:eastAsia="hr-HR"/>
        </w:rPr>
        <w:t xml:space="preserve">radno mjesto pod rednim brojem </w:t>
      </w:r>
      <w:r>
        <w:rPr>
          <w:rFonts w:eastAsia="Times New Roman" w:cstheme="minorHAnsi"/>
          <w:bCs/>
          <w:lang w:eastAsia="hr-HR"/>
        </w:rPr>
        <w:t>1)</w:t>
      </w:r>
      <w:r w:rsidRPr="0066739B">
        <w:rPr>
          <w:rFonts w:eastAsia="Times New Roman" w:cstheme="minorHAnsi"/>
          <w:bCs/>
          <w:lang w:eastAsia="hr-HR"/>
        </w:rPr>
        <w:t>:</w:t>
      </w:r>
      <w:r w:rsidRPr="006F7F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VŠS/VI, prvi ciklus visokog obrazovanja, elektrotehnički ili ekonomski </w:t>
      </w:r>
      <w:r w:rsidRPr="00BF3302">
        <w:rPr>
          <w:rFonts w:ascii="Calibri" w:hAnsi="Calibri" w:cs="Calibri"/>
        </w:rPr>
        <w:t xml:space="preserve">fakultet, poznavanje </w:t>
      </w:r>
      <w:r w:rsidRPr="00E731DB">
        <w:rPr>
          <w:rFonts w:ascii="Calibri" w:hAnsi="Calibri" w:cs="Calibri"/>
        </w:rPr>
        <w:t xml:space="preserve">rada na računalu, </w:t>
      </w:r>
      <w:r>
        <w:rPr>
          <w:rFonts w:ascii="Calibri" w:hAnsi="Calibri" w:cs="Calibri"/>
        </w:rPr>
        <w:t xml:space="preserve">znanje stranog jezika, </w:t>
      </w:r>
      <w:r>
        <w:rPr>
          <w:rFonts w:ascii="Calibri" w:hAnsi="Calibri" w:cs="Calibri"/>
          <w:color w:val="000000" w:themeColor="text1"/>
        </w:rPr>
        <w:t>minimalno 12</w:t>
      </w:r>
      <w:r w:rsidRPr="00774C09">
        <w:rPr>
          <w:rFonts w:ascii="Calibri" w:hAnsi="Calibri" w:cs="Calibri"/>
          <w:color w:val="000000" w:themeColor="text1"/>
        </w:rPr>
        <w:t xml:space="preserve"> mjeseci radnog iskustva na istim ili sličnim poslovima</w:t>
      </w:r>
    </w:p>
    <w:p w:rsidR="000F6A8F" w:rsidRPr="002575B8" w:rsidRDefault="000F6A8F" w:rsidP="000F6A8F">
      <w:p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 xml:space="preserve"> </w:t>
      </w:r>
      <w:r w:rsidRPr="0066739B">
        <w:rPr>
          <w:rFonts w:eastAsia="Times New Roman" w:cstheme="minorHAnsi"/>
          <w:bCs/>
          <w:lang w:eastAsia="hr-HR"/>
        </w:rPr>
        <w:t xml:space="preserve">Uz uredno popunjenu i vlastoručno potpisanu Prijavu na javni oglas </w:t>
      </w:r>
      <w:r w:rsidRPr="0066739B">
        <w:rPr>
          <w:rFonts w:eastAsia="Times New Roman" w:cstheme="minorHAnsi"/>
          <w:b/>
          <w:bCs/>
          <w:lang w:eastAsia="hr-HR"/>
        </w:rPr>
        <w:t xml:space="preserve">(obrazac prijave </w:t>
      </w:r>
      <w:r>
        <w:rPr>
          <w:rFonts w:eastAsia="Times New Roman" w:cstheme="minorHAnsi"/>
          <w:b/>
          <w:bCs/>
          <w:lang w:eastAsia="hr-HR"/>
        </w:rPr>
        <w:t xml:space="preserve">je na </w:t>
      </w:r>
      <w:r w:rsidRPr="0066739B">
        <w:rPr>
          <w:rFonts w:eastAsia="Times New Roman" w:cstheme="minorHAnsi"/>
          <w:b/>
          <w:bCs/>
          <w:lang w:eastAsia="hr-HR"/>
        </w:rPr>
        <w:t xml:space="preserve">internet stanici Poduzeća – </w:t>
      </w:r>
      <w:hyperlink r:id="rId6" w:history="1">
        <w:r w:rsidRPr="00323EA8">
          <w:rPr>
            <w:rStyle w:val="Hiperveza"/>
            <w:rFonts w:eastAsia="Times New Roman" w:cstheme="minorHAnsi"/>
            <w:b/>
            <w:bCs/>
            <w:color w:val="auto"/>
            <w:u w:val="none"/>
            <w:lang w:eastAsia="hr-HR"/>
          </w:rPr>
          <w:t>www.hteronet.ba</w:t>
        </w:r>
      </w:hyperlink>
      <w:r w:rsidRPr="00323EA8">
        <w:rPr>
          <w:rStyle w:val="Hiperveza"/>
          <w:rFonts w:eastAsia="Times New Roman" w:cstheme="minorHAnsi"/>
          <w:b/>
          <w:bCs/>
          <w:color w:val="auto"/>
          <w:u w:val="none"/>
          <w:lang w:eastAsia="hr-HR"/>
        </w:rPr>
        <w:t xml:space="preserve"> i u uredu  protokola, na adresi Kneza Branimira b.b. Mostar</w:t>
      </w:r>
      <w:r w:rsidRPr="00323EA8">
        <w:rPr>
          <w:rFonts w:eastAsia="Times New Roman" w:cstheme="minorHAnsi"/>
          <w:b/>
          <w:bCs/>
          <w:lang w:eastAsia="hr-HR"/>
        </w:rPr>
        <w:t>)</w:t>
      </w:r>
      <w:r w:rsidRPr="00323EA8">
        <w:rPr>
          <w:rFonts w:eastAsia="Times New Roman" w:cstheme="minorHAnsi"/>
          <w:bCs/>
          <w:lang w:eastAsia="hr-HR"/>
        </w:rPr>
        <w:t xml:space="preserve">, </w:t>
      </w:r>
    </w:p>
    <w:p w:rsidR="000F6A8F" w:rsidRPr="0066739B" w:rsidRDefault="000F6A8F" w:rsidP="000F6A8F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dostaviti slijedeću dokumentaciju:</w:t>
      </w:r>
    </w:p>
    <w:p w:rsidR="000F6A8F" w:rsidRPr="0066739B" w:rsidRDefault="000F6A8F" w:rsidP="000F6A8F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životopis,</w:t>
      </w:r>
    </w:p>
    <w:p w:rsidR="000F6A8F" w:rsidRPr="0066739B" w:rsidRDefault="000F6A8F" w:rsidP="000F6A8F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uvjerenje o državljanstvu, </w:t>
      </w:r>
    </w:p>
    <w:p w:rsidR="000F6A8F" w:rsidRPr="0066739B" w:rsidRDefault="000F6A8F" w:rsidP="000F6A8F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izvod iz matične knjige rođenih,</w:t>
      </w:r>
    </w:p>
    <w:p w:rsidR="000F6A8F" w:rsidRPr="0066739B" w:rsidRDefault="000F6A8F" w:rsidP="000F6A8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diplomu/svjedodžbu,</w:t>
      </w:r>
    </w:p>
    <w:p w:rsidR="000F6A8F" w:rsidRPr="0066739B" w:rsidRDefault="000F6A8F" w:rsidP="000F6A8F">
      <w:pPr>
        <w:spacing w:after="0" w:line="240" w:lineRule="auto"/>
        <w:ind w:left="720"/>
        <w:jc w:val="both"/>
        <w:rPr>
          <w:rFonts w:cstheme="minorHAnsi"/>
        </w:rPr>
      </w:pPr>
      <w:r w:rsidRPr="0066739B">
        <w:rPr>
          <w:rFonts w:eastAsia="Times New Roman" w:cstheme="minorHAnsi"/>
          <w:bCs/>
          <w:lang w:eastAsia="hr-HR"/>
        </w:rPr>
        <w:t>(ukoliko je</w:t>
      </w:r>
      <w:r w:rsidRPr="0066739B"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:rsidR="000F6A8F" w:rsidRPr="00026CB7" w:rsidRDefault="000F6A8F" w:rsidP="000F6A8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 xml:space="preserve">uvjerenje/potvrdu prethodnog poslodavca o radnom iskustvu na istim ili sličnim poslovima uz preciziranje poslova na kojima je radio/radi i dužine radnog odnosa na navedenim poslovima </w:t>
      </w:r>
    </w:p>
    <w:p w:rsidR="000F6A8F" w:rsidRPr="003F0513" w:rsidRDefault="000F6A8F" w:rsidP="000F6A8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  <w:bCs/>
          <w:lang w:eastAsia="hr-HR"/>
        </w:rPr>
        <w:t>dokaz o poznavanju rada na računalu</w:t>
      </w:r>
    </w:p>
    <w:p w:rsidR="000F6A8F" w:rsidRPr="0066739B" w:rsidRDefault="000F6A8F" w:rsidP="000F6A8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  <w:bCs/>
          <w:lang w:eastAsia="hr-HR"/>
        </w:rPr>
        <w:t xml:space="preserve">dokaz o znanju stranog jezika </w:t>
      </w:r>
    </w:p>
    <w:p w:rsidR="000F6A8F" w:rsidRPr="0066739B" w:rsidRDefault="000F6A8F" w:rsidP="000F6A8F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uvjetima imaju osobe iz članka 2  Zakona o pravima razvojačenih branitelja i članova njihovih obitelji (Službene Novine F BiH broj 54/19)</w:t>
      </w:r>
    </w:p>
    <w:p w:rsidR="000F6A8F" w:rsidRPr="0066739B" w:rsidRDefault="000F6A8F" w:rsidP="000F6A8F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:rsidR="000F6A8F" w:rsidRPr="0066739B" w:rsidRDefault="000F6A8F" w:rsidP="000F6A8F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su nezaposleni,</w:t>
      </w:r>
    </w:p>
    <w:p w:rsidR="000F6A8F" w:rsidRPr="0066739B" w:rsidRDefault="000F6A8F" w:rsidP="000F6A8F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lastRenderedPageBreak/>
        <w:t>Dokaz da imaju status razvojačenog branitelja</w:t>
      </w:r>
    </w:p>
    <w:p w:rsidR="000F6A8F" w:rsidRPr="0066739B" w:rsidRDefault="000F6A8F" w:rsidP="000F6A8F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:rsidR="000F6A8F" w:rsidRPr="00FB78A4" w:rsidRDefault="000F6A8F" w:rsidP="000F6A8F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FB78A4">
        <w:rPr>
          <w:rFonts w:cstheme="minorHAnsi"/>
          <w:bCs/>
          <w:lang w:eastAsia="hr-HR"/>
        </w:rPr>
        <w:t>Dokumentacija se dostavlja u originalu ili ovjerenim kopijama. Ukoliko kandidati dostavljaju dokumentaciju u ovjerenoj kopiji, ovjerene kopije ne smiju biti starije od 6 mjeseci.</w:t>
      </w:r>
    </w:p>
    <w:p w:rsidR="000F6A8F" w:rsidRPr="00FB78A4" w:rsidRDefault="000F6A8F" w:rsidP="000F6A8F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 xml:space="preserve">Neuredne, nepotpune i ne blagovremene prijave bit će odbačene zaključkom. </w:t>
      </w:r>
    </w:p>
    <w:p w:rsidR="000F6A8F" w:rsidRPr="00FB78A4" w:rsidRDefault="000F6A8F" w:rsidP="000F6A8F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 xml:space="preserve">Kandidati čije su prijave uredne, potpune i blagovremene biti će pismenim putem  obaviješteni o mjestu, datumu i vremenu održavanja pismenog dijela ispita. </w:t>
      </w:r>
    </w:p>
    <w:p w:rsidR="000F6A8F" w:rsidRPr="00FB78A4" w:rsidRDefault="000F6A8F" w:rsidP="000F6A8F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>Smatra se da je kandidat zadovoljio na pismenom ispitu ukoliko je osvojio najmanje 60% bodova od ukupno mogućih 100%.</w:t>
      </w:r>
    </w:p>
    <w:p w:rsidR="000F6A8F" w:rsidRPr="00FB78A4" w:rsidRDefault="000F6A8F" w:rsidP="000F6A8F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cstheme="minorHAnsi"/>
        </w:rPr>
        <w:t xml:space="preserve">O mjestu, datumu i vremenu polaganja usmenog  ispita, kandidati će biti obaviješteni usmeno ili pismeno putem e-mail-a. </w:t>
      </w:r>
    </w:p>
    <w:p w:rsidR="000F6A8F" w:rsidRPr="00FB78A4" w:rsidRDefault="000F6A8F" w:rsidP="000F6A8F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lang w:eastAsia="hr-HR"/>
        </w:rPr>
        <w:t xml:space="preserve">Ako kandidat koji je uredno pozvan ne pristupi testiranju smatra se da je povukao prijavu na oglas. </w:t>
      </w:r>
    </w:p>
    <w:p w:rsidR="000F6A8F" w:rsidRPr="00FB78A4" w:rsidRDefault="000F6A8F" w:rsidP="000F6A8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 xml:space="preserve">Javni Oglas objavljuje se je u dnevnoj novini Oslobođenje, mrežnoj stranici Poduzeća – </w:t>
      </w:r>
      <w:hyperlink r:id="rId7" w:history="1">
        <w:r w:rsidRPr="00323EA8">
          <w:rPr>
            <w:rStyle w:val="Hiperveza"/>
            <w:rFonts w:eastAsia="Times New Roman" w:cstheme="minorHAnsi"/>
            <w:b/>
            <w:bCs/>
            <w:color w:val="auto"/>
            <w:u w:val="none"/>
            <w:lang w:eastAsia="hr-HR"/>
          </w:rPr>
          <w:t>www.hteronet.ba</w:t>
        </w:r>
      </w:hyperlink>
      <w:r w:rsidRPr="00323EA8">
        <w:rPr>
          <w:rStyle w:val="Hiperveza"/>
          <w:rFonts w:eastAsia="Times New Roman" w:cstheme="minorHAnsi"/>
          <w:b/>
          <w:bCs/>
          <w:color w:val="auto"/>
          <w:u w:val="none"/>
          <w:lang w:eastAsia="hr-HR"/>
        </w:rPr>
        <w:t xml:space="preserve"> i Službi za zapošljavanje Mostar</w:t>
      </w:r>
      <w:r w:rsidRPr="00323EA8">
        <w:rPr>
          <w:rFonts w:eastAsia="Times New Roman" w:cstheme="minorHAnsi"/>
          <w:b/>
          <w:bCs/>
          <w:lang w:eastAsia="hr-HR"/>
        </w:rPr>
        <w:t xml:space="preserve">. </w:t>
      </w:r>
      <w:r w:rsidRPr="00FB78A4">
        <w:rPr>
          <w:rFonts w:eastAsia="Times New Roman" w:cstheme="minorHAnsi"/>
          <w:b/>
          <w:bCs/>
          <w:lang w:eastAsia="hr-HR"/>
        </w:rPr>
        <w:t>Prijave s potrebnom dokumentacijom dostaviti u zatvorenoj omotnici najkasnije u roku od 8 (osam) dana od dana posljednje objave.</w:t>
      </w:r>
    </w:p>
    <w:p w:rsidR="000F6A8F" w:rsidRPr="00FB78A4" w:rsidRDefault="000F6A8F" w:rsidP="000F6A8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>Kandidat je obvezan na poleđini omotnice naznačiti svoje ime, prezime i adresu</w:t>
      </w:r>
    </w:p>
    <w:p w:rsidR="000F6A8F" w:rsidRPr="00FB78A4" w:rsidRDefault="000F6A8F" w:rsidP="000F6A8F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>Prijave se dostavljaju poštom ili osobno putem protokola na adresu:</w:t>
      </w:r>
    </w:p>
    <w:p w:rsidR="000F6A8F" w:rsidRPr="00FB78A4" w:rsidRDefault="000F6A8F" w:rsidP="000F6A8F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FB78A4"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 w:rsidRPr="00FB78A4">
        <w:rPr>
          <w:rFonts w:eastAsia="Times New Roman" w:cstheme="minorHAnsi"/>
          <w:b/>
          <w:bCs/>
          <w:lang w:eastAsia="hr-HR"/>
        </w:rPr>
        <w:t>Hrvatske telekomunikacije d.d.  Mostar</w:t>
      </w:r>
      <w:r w:rsidRPr="00FB78A4">
        <w:rPr>
          <w:rFonts w:eastAsia="Times New Roman" w:cstheme="minorHAnsi"/>
          <w:b/>
          <w:bCs/>
          <w:i/>
          <w:iCs/>
          <w:lang w:eastAsia="hr-HR"/>
        </w:rPr>
        <w:t>, Kneza Branimira b.b., 88 000 Mostar, sa naznakom: Prijava na javni oglas za radno mjesto _____________________________,</w:t>
      </w:r>
    </w:p>
    <w:p w:rsidR="000F6A8F" w:rsidRPr="00FB78A4" w:rsidRDefault="000F6A8F" w:rsidP="000F6A8F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FB78A4">
        <w:rPr>
          <w:rFonts w:eastAsia="Times New Roman" w:cstheme="minorHAnsi"/>
          <w:b/>
          <w:bCs/>
          <w:i/>
          <w:iCs/>
          <w:lang w:eastAsia="hr-HR"/>
        </w:rPr>
        <w:t xml:space="preserve">                                                                        </w:t>
      </w:r>
      <w:r>
        <w:rPr>
          <w:rFonts w:eastAsia="Times New Roman" w:cstheme="minorHAnsi"/>
          <w:b/>
          <w:bCs/>
          <w:i/>
          <w:iCs/>
          <w:lang w:eastAsia="hr-HR"/>
        </w:rPr>
        <w:t xml:space="preserve">         </w:t>
      </w:r>
      <w:r w:rsidRPr="00FB78A4">
        <w:rPr>
          <w:rFonts w:cstheme="minorHAnsi"/>
          <w:b/>
          <w:bCs/>
          <w:i/>
          <w:iCs/>
          <w:lang w:eastAsia="hr-HR"/>
        </w:rPr>
        <w:t>(naziv radnog mjesta)</w:t>
      </w:r>
    </w:p>
    <w:p w:rsidR="000F6A8F" w:rsidRPr="00FB78A4" w:rsidRDefault="000F6A8F" w:rsidP="000F6A8F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i/>
          <w:iCs/>
          <w:lang w:eastAsia="hr-HR"/>
        </w:rPr>
        <w:t xml:space="preserve"> pod rednim brojem __________________________</w:t>
      </w:r>
    </w:p>
    <w:p w:rsidR="000F6A8F" w:rsidRPr="00FB78A4" w:rsidRDefault="000F6A8F" w:rsidP="000F6A8F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FB78A4">
        <w:rPr>
          <w:rFonts w:cstheme="minorHAnsi"/>
          <w:b/>
          <w:bCs/>
          <w:i/>
          <w:iCs/>
          <w:lang w:eastAsia="hr-HR"/>
        </w:rPr>
        <w:t xml:space="preserve">                                          (redni br. u javnom oglasu)</w:t>
      </w:r>
    </w:p>
    <w:p w:rsidR="000F6A8F" w:rsidRPr="00FB78A4" w:rsidRDefault="000F6A8F" w:rsidP="000F6A8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 w:rsidRPr="00FB78A4">
        <w:rPr>
          <w:rFonts w:cstheme="minorHAnsi"/>
          <w:b/>
          <w:color w:val="000000" w:themeColor="text1"/>
        </w:rPr>
        <w:t>Uredbi o postupku prijema u radni odnos u javnom sektoru u F BiH, Zakonu o pravima razvojačenih branitelja i članova njihovih obitelji, Pravilniku o radu Javnog Poduzeća Hrvatske telekomunikacije d.d. Mostar</w:t>
      </w:r>
      <w:r w:rsidRPr="00FB78A4">
        <w:rPr>
          <w:rFonts w:cstheme="minorHAnsi"/>
          <w:color w:val="000000" w:themeColor="text1"/>
        </w:rPr>
        <w:t xml:space="preserve"> </w:t>
      </w:r>
      <w:r w:rsidRPr="00FB78A4">
        <w:rPr>
          <w:rFonts w:eastAsia="Times New Roman" w:cstheme="minorHAnsi"/>
          <w:b/>
          <w:bCs/>
          <w:lang w:eastAsia="hr-HR"/>
        </w:rPr>
        <w:t>i Odluci Uprave Društva</w:t>
      </w:r>
    </w:p>
    <w:p w:rsidR="000F6A8F" w:rsidRPr="00FB78A4" w:rsidRDefault="000F6A8F" w:rsidP="000F6A8F">
      <w:pPr>
        <w:rPr>
          <w:rFonts w:cstheme="minorHAnsi"/>
        </w:rPr>
      </w:pPr>
    </w:p>
    <w:p w:rsidR="0056514F" w:rsidRDefault="0056514F"/>
    <w:sectPr w:rsidR="0056514F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D4ABB"/>
    <w:multiLevelType w:val="singleLevel"/>
    <w:tmpl w:val="55B21602"/>
    <w:lvl w:ilvl="0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sz w:val="20"/>
        <w:szCs w:val="20"/>
      </w:rPr>
    </w:lvl>
  </w:abstractNum>
  <w:abstractNum w:abstractNumId="3" w15:restartNumberingAfterBreak="0">
    <w:nsid w:val="4AB25690"/>
    <w:multiLevelType w:val="hybridMultilevel"/>
    <w:tmpl w:val="A438643E"/>
    <w:lvl w:ilvl="0" w:tplc="1A62AB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4D"/>
    <w:rsid w:val="000F6A8F"/>
    <w:rsid w:val="0056514F"/>
    <w:rsid w:val="00773D98"/>
    <w:rsid w:val="00D41926"/>
    <w:rsid w:val="00E2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6BA4"/>
  <w15:chartTrackingRefBased/>
  <w15:docId w15:val="{DC3336F0-13F4-4253-8D34-C54DB3F4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8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6A8F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Bezproreda">
    <w:name w:val="No Spacing"/>
    <w:uiPriority w:val="1"/>
    <w:qFormat/>
    <w:rsid w:val="000F6A8F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0F6A8F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0F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stilChar">
    <w:name w:val="Header stil Char"/>
    <w:basedOn w:val="Zadanifontodlomka"/>
    <w:link w:val="Headerstil"/>
    <w:locked/>
    <w:rsid w:val="000F6A8F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0F6A8F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0F6A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0F6A8F"/>
    <w:rPr>
      <w:rFonts w:ascii="Courier New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teronet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eronet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 ERONET</Company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Skoko</dc:creator>
  <cp:keywords/>
  <dc:description/>
  <cp:lastModifiedBy>Vesna Skoko</cp:lastModifiedBy>
  <cp:revision>4</cp:revision>
  <dcterms:created xsi:type="dcterms:W3CDTF">2022-10-28T07:31:00Z</dcterms:created>
  <dcterms:modified xsi:type="dcterms:W3CDTF">2022-11-11T11:04:00Z</dcterms:modified>
</cp:coreProperties>
</file>