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8F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0F6A8F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0F6A8F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AD77116" wp14:editId="761A3EA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F6A8F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F6A8F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F6A8F" w:rsidRPr="000E3DCC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F6A8F" w:rsidRPr="00324009" w:rsidRDefault="000F6A8F" w:rsidP="000F6A8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F6A8F" w:rsidRPr="0066739B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Pr="00544602">
        <w:rPr>
          <w:rFonts w:eastAsia="Times New Roman" w:cstheme="minorHAnsi"/>
          <w:bCs/>
          <w:lang w:eastAsia="hr-HR"/>
        </w:rPr>
        <w:t>-</w:t>
      </w:r>
      <w:r w:rsidR="00773D98">
        <w:rPr>
          <w:rFonts w:eastAsia="Times New Roman" w:cstheme="minorHAnsi"/>
          <w:bCs/>
          <w:lang w:eastAsia="hr-HR"/>
        </w:rPr>
        <w:t>3-45-8</w:t>
      </w:r>
      <w:r>
        <w:rPr>
          <w:rFonts w:eastAsia="Times New Roman" w:cstheme="minorHAnsi"/>
          <w:bCs/>
          <w:lang w:eastAsia="hr-HR"/>
        </w:rPr>
        <w:t>/22</w:t>
      </w:r>
      <w:r w:rsidRPr="00544602">
        <w:rPr>
          <w:rFonts w:eastAsia="Times New Roman" w:cstheme="minorHAnsi"/>
          <w:bCs/>
          <w:lang w:eastAsia="hr-HR"/>
        </w:rPr>
        <w:t xml:space="preserve"> od </w:t>
      </w:r>
      <w:r w:rsidR="00773D98">
        <w:rPr>
          <w:rFonts w:eastAsia="Times New Roman" w:cstheme="minorHAnsi"/>
          <w:bCs/>
          <w:lang w:eastAsia="hr-HR"/>
        </w:rPr>
        <w:t>10.11.</w:t>
      </w:r>
      <w:bookmarkStart w:id="0" w:name="_GoBack"/>
      <w:bookmarkEnd w:id="0"/>
      <w:r w:rsidRPr="00544602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>2022</w:t>
      </w:r>
      <w:r w:rsidRPr="00544602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0F6A8F" w:rsidRPr="0066739B" w:rsidRDefault="000F6A8F" w:rsidP="000F6A8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0F6A8F" w:rsidRPr="0066739B" w:rsidRDefault="000F6A8F" w:rsidP="000F6A8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0F6A8F" w:rsidRDefault="000F6A8F" w:rsidP="000F6A8F">
      <w:pPr>
        <w:spacing w:line="240" w:lineRule="auto"/>
        <w:rPr>
          <w:rFonts w:cstheme="minorHAnsi"/>
          <w:b/>
        </w:rPr>
      </w:pPr>
    </w:p>
    <w:p w:rsidR="000F6A8F" w:rsidRPr="00833269" w:rsidRDefault="000F6A8F" w:rsidP="000F6A8F">
      <w:pPr>
        <w:spacing w:line="240" w:lineRule="auto"/>
        <w:rPr>
          <w:rFonts w:cstheme="minorHAnsi"/>
          <w:b/>
          <w:color w:val="000000" w:themeColor="text1"/>
          <w:u w:val="single"/>
        </w:rPr>
      </w:pPr>
      <w:r w:rsidRPr="00833269">
        <w:rPr>
          <w:rFonts w:cstheme="minorHAnsi"/>
          <w:b/>
          <w:color w:val="000000" w:themeColor="text1"/>
          <w:u w:val="single"/>
        </w:rPr>
        <w:t xml:space="preserve">DIREKCIJA ZA </w:t>
      </w:r>
      <w:r>
        <w:rPr>
          <w:rFonts w:cstheme="minorHAnsi"/>
          <w:b/>
          <w:color w:val="000000" w:themeColor="text1"/>
          <w:u w:val="single"/>
        </w:rPr>
        <w:t>NE</w:t>
      </w:r>
      <w:r w:rsidRPr="00833269">
        <w:rPr>
          <w:rFonts w:cstheme="minorHAnsi"/>
          <w:b/>
          <w:color w:val="000000" w:themeColor="text1"/>
          <w:u w:val="single"/>
        </w:rPr>
        <w:t>POKRETNU MREŽU</w:t>
      </w:r>
    </w:p>
    <w:p w:rsidR="000F6A8F" w:rsidRPr="005438A8" w:rsidRDefault="000F6A8F" w:rsidP="000F6A8F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u w:val="single"/>
        </w:rPr>
      </w:pPr>
      <w:r w:rsidRPr="0007519E">
        <w:rPr>
          <w:rFonts w:cstheme="minorHAnsi"/>
          <w:b/>
          <w:lang w:eastAsia="hr-HR"/>
        </w:rPr>
        <w:t xml:space="preserve">Suradnik za  ICT usluge i kompleksna rješenja 2, Odjel za prodaju poslovnim korisnicima, Sektor za prodaju, DNM </w:t>
      </w:r>
      <w:r w:rsidRPr="0007519E">
        <w:rPr>
          <w:rFonts w:cstheme="minorHAnsi"/>
          <w:b/>
          <w:color w:val="000000" w:themeColor="text1"/>
          <w:lang w:eastAsia="hr-HR"/>
        </w:rPr>
        <w:t xml:space="preserve">- </w:t>
      </w:r>
      <w:r w:rsidRPr="0007519E">
        <w:rPr>
          <w:rFonts w:cstheme="minorHAnsi"/>
          <w:b/>
          <w:lang w:eastAsia="hr-HR"/>
        </w:rPr>
        <w:t xml:space="preserve">1 (jedan) izvršitelj, </w:t>
      </w:r>
      <w:r>
        <w:rPr>
          <w:rFonts w:ascii="Calibri" w:hAnsi="Calibri" w:cs="Calibri"/>
          <w:sz w:val="22"/>
          <w:szCs w:val="22"/>
        </w:rPr>
        <w:t>minimalno 12</w:t>
      </w:r>
      <w:r w:rsidRPr="00450A00">
        <w:rPr>
          <w:rFonts w:ascii="Calibri" w:hAnsi="Calibri" w:cs="Calibri"/>
          <w:sz w:val="22"/>
          <w:szCs w:val="22"/>
        </w:rPr>
        <w:t xml:space="preserve"> mjeseci radnog iskustva na istim ili</w:t>
      </w:r>
      <w:r>
        <w:rPr>
          <w:rFonts w:ascii="Calibri" w:hAnsi="Calibri" w:cs="Calibri"/>
          <w:sz w:val="22"/>
          <w:szCs w:val="22"/>
        </w:rPr>
        <w:t xml:space="preserve"> sličnim poslovima, probni rad 6 mjeseci</w:t>
      </w:r>
      <w:r w:rsidRPr="00450A00">
        <w:rPr>
          <w:rFonts w:ascii="Calibri" w:hAnsi="Calibri" w:cs="Calibri"/>
          <w:sz w:val="22"/>
          <w:szCs w:val="22"/>
        </w:rPr>
        <w:t>, mjesto rada</w:t>
      </w:r>
      <w:r>
        <w:rPr>
          <w:rFonts w:ascii="Calibri" w:hAnsi="Calibri" w:cs="Calibri"/>
          <w:sz w:val="22"/>
          <w:szCs w:val="22"/>
        </w:rPr>
        <w:t xml:space="preserve"> Mostar</w:t>
      </w:r>
      <w:r w:rsidRPr="005438A8">
        <w:rPr>
          <w:rFonts w:ascii="Calibri" w:hAnsi="Calibri" w:cs="Calibri"/>
          <w:b/>
          <w:sz w:val="22"/>
          <w:szCs w:val="22"/>
        </w:rPr>
        <w:t xml:space="preserve"> </w:t>
      </w:r>
    </w:p>
    <w:p w:rsidR="000F6A8F" w:rsidRPr="004A3478" w:rsidRDefault="000F6A8F" w:rsidP="000F6A8F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Razumijevanje svih proizvoda i usluga kao i njihovih prednosti za korisnike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Razumijevanje ponuda usluga i proizvoda konkurencije, sposobnost njihovog uspoređivanja uz usredotočenje na one u ponudi Društva 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Razumijevanje nadolazećih proizvoda i praćenje tehnoloških napredaka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Kontinuirano praćenje analiza aktivnosti konkurencije u regiji, zemlji i svijetu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Informiranost o zanimljivim događanjima na regionalnom tržištu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Uspostava kontakata i utjecaj na regionalnu poslovnu okolinu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Aktivno pristupanje korisnicima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Nastojanje razumijevanja potreba korisnika i prepoznavanje najboljih proizvoda i usluga za udovoljavanje njihovim potrebama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Analiza svakog pojedinog korisnika u svrhu pronalaženja rješenja za njegove specifične potrebe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Jasno objašnjavanje mogućnosti korisniku s izraženim entuzijazmom za prodaju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Pokazati korisniku kako maksimalno iskoristiti kupovinu uz demonstriranje korisniku kako koristiti dodatne proizvode i usluge 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Uspješno prezentiranje naših proizvoda i usluga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Pravovremeno odgovaranje na izazove konkurencije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Pregovaranje o uvjetima i definiranje vrijednosti ugovora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Kontinuirano poboljšavanje vještina kroz edukaciju i trening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Etabliranje i održavanje visoko kvalitetnih osobnih kanala komunikacije s kontaktnim osobama ključnih korisnika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Osiguravanje da ponuđene/prodane usluge mobilnih komunikacija udovoljavaju/premašuju očekivanja korisnika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Pružanje visoke razine stručnosti u svakodnevnim zadacima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lastRenderedPageBreak/>
        <w:t>Učinkovito odgovaranje na upite/poteškoće korisnika, uz pokazivanje želje za pomaganjem i rješavanje problema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Vođenje rješavanje problema, uključivanje drugih po potrebi i informiranje korisnika</w:t>
      </w:r>
    </w:p>
    <w:p w:rsidR="000F6A8F" w:rsidRPr="0007519E" w:rsidRDefault="000F6A8F" w:rsidP="000F6A8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07519E">
        <w:rPr>
          <w:rFonts w:ascii="Calibri" w:hAnsi="Calibri" w:cs="Calibri"/>
        </w:rPr>
        <w:t>Korištenje žalbi i pitanja korisnika kao prilika za demonstriranje usredotočenosti Društva na korisnika kao i pokazivanje motivacija korisnika za služenjem dodatnih proizvoda i usluga</w:t>
      </w:r>
    </w:p>
    <w:p w:rsidR="000F6A8F" w:rsidRPr="0007519E" w:rsidRDefault="000F6A8F" w:rsidP="000F6A8F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color w:val="FF0000"/>
        </w:rPr>
      </w:pPr>
      <w:r w:rsidRPr="0007519E">
        <w:rPr>
          <w:rFonts w:ascii="Calibri" w:hAnsi="Calibri" w:cs="Calibri"/>
        </w:rPr>
        <w:t xml:space="preserve">Žalbe i pitanja korisnika iskoristiti kao priliku za demonstriranje fokusiranosti Društva na korisnika. </w:t>
      </w:r>
    </w:p>
    <w:p w:rsidR="000F6A8F" w:rsidRPr="0007519E" w:rsidRDefault="000F6A8F" w:rsidP="000F6A8F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color w:val="FF0000"/>
        </w:rPr>
      </w:pPr>
      <w:r w:rsidRPr="0007519E">
        <w:rPr>
          <w:rFonts w:ascii="Calibri" w:hAnsi="Calibri" w:cs="Calibri"/>
        </w:rPr>
        <w:t>Upoznavanje korisnika s mogućnošću korištenja dodatnih proizvoda i usluga te motiviranje korisnika za povećano korištenje istih</w:t>
      </w:r>
      <w:r w:rsidRPr="0007519E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:rsidR="000F6A8F" w:rsidRPr="00DC278E" w:rsidRDefault="000F6A8F" w:rsidP="000F6A8F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0F6A8F" w:rsidRPr="0066739B" w:rsidRDefault="000F6A8F" w:rsidP="000F6A8F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0F6A8F" w:rsidRPr="0066739B" w:rsidRDefault="000F6A8F" w:rsidP="000F6A8F">
      <w:pPr>
        <w:pStyle w:val="Bezproreda"/>
        <w:jc w:val="both"/>
        <w:rPr>
          <w:rFonts w:eastAsia="Times New Roman" w:cstheme="minorHAnsi"/>
          <w:b/>
          <w:bCs/>
        </w:rPr>
      </w:pPr>
    </w:p>
    <w:p w:rsidR="000F6A8F" w:rsidRPr="0066739B" w:rsidRDefault="000F6A8F" w:rsidP="000F6A8F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0F6A8F" w:rsidRPr="0066739B" w:rsidRDefault="000F6A8F" w:rsidP="000F6A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0F6A8F" w:rsidRPr="0066739B" w:rsidRDefault="000F6A8F" w:rsidP="000F6A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0F6A8F" w:rsidRPr="0066739B" w:rsidRDefault="000F6A8F" w:rsidP="000F6A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0F6A8F" w:rsidRPr="0066739B" w:rsidRDefault="000F6A8F" w:rsidP="000F6A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0F6A8F" w:rsidRPr="0066739B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0F6A8F" w:rsidRDefault="000F6A8F" w:rsidP="000F6A8F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VŠS/VI, prvi ciklus visokog obrazovanja, elektrotehnički ili ekonomski </w:t>
      </w:r>
      <w:r w:rsidRPr="00BF3302">
        <w:rPr>
          <w:rFonts w:ascii="Calibri" w:hAnsi="Calibri" w:cs="Calibri"/>
        </w:rPr>
        <w:t xml:space="preserve">fakultet, poznavanje </w:t>
      </w:r>
      <w:r w:rsidRPr="00E731DB">
        <w:rPr>
          <w:rFonts w:ascii="Calibri" w:hAnsi="Calibri" w:cs="Calibri"/>
        </w:rPr>
        <w:t xml:space="preserve">rada na računalu, </w:t>
      </w:r>
      <w:r>
        <w:rPr>
          <w:rFonts w:ascii="Calibri" w:hAnsi="Calibri" w:cs="Calibri"/>
        </w:rPr>
        <w:t xml:space="preserve">znanje stranog jezika, </w:t>
      </w:r>
      <w:r>
        <w:rPr>
          <w:rFonts w:ascii="Calibri" w:hAnsi="Calibri" w:cs="Calibri"/>
          <w:color w:val="000000" w:themeColor="text1"/>
        </w:rPr>
        <w:t>minimalno 12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0F6A8F" w:rsidRPr="002575B8" w:rsidRDefault="000F6A8F" w:rsidP="000F6A8F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323EA8">
        <w:rPr>
          <w:rFonts w:eastAsia="Times New Roman" w:cstheme="minorHAnsi"/>
          <w:b/>
          <w:bCs/>
          <w:lang w:eastAsia="hr-HR"/>
        </w:rPr>
        <w:t>)</w:t>
      </w:r>
      <w:r w:rsidRPr="00323EA8">
        <w:rPr>
          <w:rFonts w:eastAsia="Times New Roman" w:cstheme="minorHAnsi"/>
          <w:bCs/>
          <w:lang w:eastAsia="hr-HR"/>
        </w:rPr>
        <w:t xml:space="preserve">, </w:t>
      </w:r>
    </w:p>
    <w:p w:rsidR="000F6A8F" w:rsidRPr="0066739B" w:rsidRDefault="000F6A8F" w:rsidP="000F6A8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0F6A8F" w:rsidRPr="0066739B" w:rsidRDefault="000F6A8F" w:rsidP="000F6A8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0F6A8F" w:rsidRPr="0066739B" w:rsidRDefault="000F6A8F" w:rsidP="000F6A8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0F6A8F" w:rsidRPr="0066739B" w:rsidRDefault="000F6A8F" w:rsidP="000F6A8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0F6A8F" w:rsidRPr="0066739B" w:rsidRDefault="000F6A8F" w:rsidP="000F6A8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0F6A8F" w:rsidRPr="0066739B" w:rsidRDefault="000F6A8F" w:rsidP="000F6A8F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0F6A8F" w:rsidRPr="00026CB7" w:rsidRDefault="000F6A8F" w:rsidP="000F6A8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0F6A8F" w:rsidRPr="003F0513" w:rsidRDefault="000F6A8F" w:rsidP="000F6A8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0F6A8F" w:rsidRPr="0066739B" w:rsidRDefault="000F6A8F" w:rsidP="000F6A8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0F6A8F" w:rsidRPr="0066739B" w:rsidRDefault="000F6A8F" w:rsidP="000F6A8F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0F6A8F" w:rsidRPr="0066739B" w:rsidRDefault="000F6A8F" w:rsidP="000F6A8F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0F6A8F" w:rsidRPr="0066739B" w:rsidRDefault="000F6A8F" w:rsidP="000F6A8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0F6A8F" w:rsidRPr="0066739B" w:rsidRDefault="000F6A8F" w:rsidP="000F6A8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lastRenderedPageBreak/>
        <w:t>Dokaz da imaju status razvojačenog branitelja</w:t>
      </w:r>
    </w:p>
    <w:p w:rsidR="000F6A8F" w:rsidRPr="0066739B" w:rsidRDefault="000F6A8F" w:rsidP="000F6A8F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0F6A8F" w:rsidRPr="00FB78A4" w:rsidRDefault="000F6A8F" w:rsidP="000F6A8F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0F6A8F" w:rsidRPr="00FB78A4" w:rsidRDefault="000F6A8F" w:rsidP="000F6A8F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0F6A8F" w:rsidRPr="00FB78A4" w:rsidRDefault="000F6A8F" w:rsidP="000F6A8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0F6A8F" w:rsidRPr="00FB78A4" w:rsidRDefault="000F6A8F" w:rsidP="000F6A8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0F6A8F" w:rsidRPr="00FB78A4" w:rsidRDefault="000F6A8F" w:rsidP="000F6A8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0F6A8F" w:rsidRPr="00FB78A4" w:rsidRDefault="000F6A8F" w:rsidP="000F6A8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0F6A8F" w:rsidRPr="00FB78A4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323EA8">
        <w:rPr>
          <w:rFonts w:eastAsia="Times New Roman" w:cstheme="minorHAnsi"/>
          <w:b/>
          <w:bCs/>
          <w:lang w:eastAsia="hr-HR"/>
        </w:rPr>
        <w:t xml:space="preserve">. </w:t>
      </w:r>
      <w:r w:rsidRPr="00FB78A4"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:rsidR="000F6A8F" w:rsidRPr="00FB78A4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0F6A8F" w:rsidRPr="00FB78A4" w:rsidRDefault="000F6A8F" w:rsidP="000F6A8F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0F6A8F" w:rsidRPr="00FB78A4" w:rsidRDefault="000F6A8F" w:rsidP="000F6A8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0F6A8F" w:rsidRPr="00FB78A4" w:rsidRDefault="000F6A8F" w:rsidP="000F6A8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0F6A8F" w:rsidRPr="00FB78A4" w:rsidRDefault="000F6A8F" w:rsidP="000F6A8F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0F6A8F" w:rsidRPr="00FB78A4" w:rsidRDefault="000F6A8F" w:rsidP="000F6A8F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0F6A8F" w:rsidRPr="00FB78A4" w:rsidRDefault="000F6A8F" w:rsidP="000F6A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0F6A8F" w:rsidRPr="00FB78A4" w:rsidRDefault="000F6A8F" w:rsidP="000F6A8F">
      <w:pPr>
        <w:rPr>
          <w:rFonts w:cstheme="minorHAnsi"/>
        </w:rPr>
      </w:pPr>
    </w:p>
    <w:p w:rsidR="0056514F" w:rsidRDefault="0056514F"/>
    <w:sectPr w:rsidR="0056514F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AB25690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4D"/>
    <w:rsid w:val="000F6A8F"/>
    <w:rsid w:val="0056514F"/>
    <w:rsid w:val="00773D98"/>
    <w:rsid w:val="00D41926"/>
    <w:rsid w:val="00E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6BA4"/>
  <w15:chartTrackingRefBased/>
  <w15:docId w15:val="{DC3336F0-13F4-4253-8D34-C54DB3F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A8F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0F6A8F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0F6A8F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0F6A8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F6A8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F6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F6A8F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2022-10-28T07:31:00Z</dcterms:created>
  <dcterms:modified xsi:type="dcterms:W3CDTF">2022-11-11T11:04:00Z</dcterms:modified>
</cp:coreProperties>
</file>