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62A1" w14:textId="77777777" w:rsidR="00C24788" w:rsidRDefault="00C24788" w:rsidP="00C24788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6029A855" w14:textId="77777777" w:rsidR="00C24788" w:rsidRDefault="00C24788" w:rsidP="00C24788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392BA9A8" w14:textId="77777777" w:rsidR="00C24788" w:rsidRDefault="00C24788" w:rsidP="00C24788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5B1877A2" w14:textId="37294243" w:rsidR="00C24788" w:rsidRDefault="00C24788" w:rsidP="00C2478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792A52" wp14:editId="27710DC0">
            <wp:simplePos x="0" y="0"/>
            <wp:positionH relativeFrom="margin">
              <wp:posOffset>-90805</wp:posOffset>
            </wp:positionH>
            <wp:positionV relativeFrom="paragraph">
              <wp:posOffset>33655</wp:posOffset>
            </wp:positionV>
            <wp:extent cx="1424305" cy="998220"/>
            <wp:effectExtent l="0" t="0" r="4445" b="0"/>
            <wp:wrapNone/>
            <wp:docPr id="695032175" name="Slika 1" descr="Slika na kojoj se prikazuje grafika, Font, logotip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32175" name="Slika 1" descr="Slika na kojoj se prikazuje grafika, Font, logotip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  <w:t>Identifikacijski broj: 4227270100006</w:t>
      </w:r>
    </w:p>
    <w:p w14:paraId="54B26761" w14:textId="77777777" w:rsidR="00C24788" w:rsidRDefault="00C24788" w:rsidP="00C2478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5B34D2CC" w14:textId="77777777" w:rsidR="00C24788" w:rsidRDefault="00C24788" w:rsidP="00C2478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  <w:t>Transakcijski račun kod UniCredit bank d.d. Mostar: 3381002202007207</w:t>
      </w:r>
    </w:p>
    <w:p w14:paraId="1487BECB" w14:textId="77777777" w:rsidR="00C24788" w:rsidRDefault="00C24788" w:rsidP="00C2478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36AF2DB1" w14:textId="77777777" w:rsidR="00C24788" w:rsidRDefault="00C24788" w:rsidP="00C2478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Transakcijski račun kod Addiko bank d.d. Sarajevo: 3060190000145509</w:t>
      </w:r>
    </w:p>
    <w:p w14:paraId="79789EC3" w14:textId="77777777" w:rsidR="00C24788" w:rsidRDefault="00C24788" w:rsidP="00C2478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236F9946" w14:textId="4E691872" w:rsidR="00C24788" w:rsidRDefault="00C24788" w:rsidP="00C2478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 Statuta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 xml:space="preserve">Hrvatske telekomunikacije d.d. Mostar, članka 8 i 9 Pravilnika o radu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Mostar, Priloga V Pravilnika o radu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Mostar, suglasnosti FMPiK za objavu javnog natječaja za prijem u radni odnos br: 07/1-45-1634/23 od 26.09.2023. godine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>i Odluke Uprave Javnog poduzeća Hrvatske telekomunikacije d.d.  Mostar broj: UD-</w:t>
      </w:r>
      <w:r>
        <w:rPr>
          <w:rFonts w:eastAsia="Times New Roman" w:cstheme="minorHAnsi"/>
          <w:bCs/>
          <w:lang w:eastAsia="hr-HR"/>
        </w:rPr>
        <w:t>3-49-41</w:t>
      </w:r>
      <w:r>
        <w:rPr>
          <w:rFonts w:eastAsia="Times New Roman" w:cstheme="minorHAnsi"/>
          <w:bCs/>
          <w:lang w:eastAsia="hr-HR"/>
        </w:rPr>
        <w:t xml:space="preserve">/23 od </w:t>
      </w:r>
      <w:r>
        <w:rPr>
          <w:rFonts w:eastAsia="Times New Roman" w:cstheme="minorHAnsi"/>
          <w:bCs/>
          <w:lang w:eastAsia="hr-HR"/>
        </w:rPr>
        <w:t>9.11</w:t>
      </w:r>
      <w:r>
        <w:rPr>
          <w:rFonts w:eastAsia="Times New Roman" w:cstheme="minorHAnsi"/>
          <w:bCs/>
          <w:lang w:eastAsia="hr-HR"/>
        </w:rPr>
        <w:t>.2023. godine, JP Hrvatske telekomunikacije d.d. Mostar, raspisuje</w:t>
      </w:r>
    </w:p>
    <w:p w14:paraId="0B57E4C8" w14:textId="77777777" w:rsidR="00C24788" w:rsidRDefault="00C24788" w:rsidP="00C2478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14:paraId="45F071AC" w14:textId="77777777" w:rsidR="00C24788" w:rsidRDefault="00C24788" w:rsidP="00C2478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14:paraId="3445A2FC" w14:textId="77777777" w:rsidR="00C24788" w:rsidRDefault="00C24788" w:rsidP="00C24788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E8A6CAB" w14:textId="77777777" w:rsidR="00C24788" w:rsidRDefault="00C24788" w:rsidP="00C24788">
      <w:p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KORPORATIVNA JEDINICA PREDSJEDNIKA UPRAVE-DIREKTORA</w:t>
      </w:r>
    </w:p>
    <w:p w14:paraId="4F77D521" w14:textId="77777777" w:rsidR="00C24788" w:rsidRDefault="00C24788" w:rsidP="00C24788">
      <w:pPr>
        <w:pStyle w:val="Odlomakpopis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Referent u pisarnici 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Grupa za administrativne poslove, Odjel za opće poslove, KJPU - 1 (jedan) izvršitelj, minimalno 2 (dvije)godine radnog iskustva na istim ili sličnim poslovima, probni rad 3 mjeseca, mjesto rada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Široki Brijeg</w:t>
      </w:r>
    </w:p>
    <w:p w14:paraId="43383A51" w14:textId="77777777" w:rsidR="00C24788" w:rsidRDefault="00C24788" w:rsidP="00C24788">
      <w:p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        Opis posla:  </w:t>
      </w:r>
    </w:p>
    <w:p w14:paraId="5F21FB68" w14:textId="77777777" w:rsidR="00C24788" w:rsidRDefault="00C24788" w:rsidP="00C24788">
      <w:pPr>
        <w:pStyle w:val="Odlomakpopisa"/>
        <w:numPr>
          <w:ilvl w:val="0"/>
          <w:numId w:val="2"/>
        </w:numPr>
        <w:spacing w:after="200" w:line="276" w:lineRule="auto"/>
        <w:ind w:left="742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Zaprima i dostavlja poštu</w:t>
      </w:r>
    </w:p>
    <w:p w14:paraId="35B6B7A6" w14:textId="77777777" w:rsidR="00C24788" w:rsidRDefault="00C24788" w:rsidP="00C24788">
      <w:pPr>
        <w:pStyle w:val="Odlomakpopisa"/>
        <w:numPr>
          <w:ilvl w:val="0"/>
          <w:numId w:val="3"/>
        </w:numPr>
        <w:spacing w:after="200" w:line="276" w:lineRule="auto"/>
        <w:ind w:left="742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Kuvertira i otprema poštu</w:t>
      </w:r>
    </w:p>
    <w:p w14:paraId="3DB0203D" w14:textId="77777777" w:rsidR="00C24788" w:rsidRDefault="00C24788" w:rsidP="00C24788">
      <w:pPr>
        <w:pStyle w:val="Odlomakpopisa"/>
        <w:numPr>
          <w:ilvl w:val="0"/>
          <w:numId w:val="3"/>
        </w:numPr>
        <w:spacing w:after="200" w:line="276" w:lineRule="auto"/>
        <w:ind w:left="742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Arhivira dokumenta</w:t>
      </w:r>
    </w:p>
    <w:p w14:paraId="28D1A232" w14:textId="77777777" w:rsidR="00C24788" w:rsidRDefault="00C24788" w:rsidP="00C24788">
      <w:pPr>
        <w:pStyle w:val="Odlomakpopisa"/>
        <w:numPr>
          <w:ilvl w:val="0"/>
          <w:numId w:val="3"/>
        </w:numPr>
        <w:spacing w:after="200" w:line="276" w:lineRule="auto"/>
        <w:ind w:left="742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Izdaje tendersku dokumentaciju i zaprima ponude ponuđača na tenderima</w:t>
      </w:r>
    </w:p>
    <w:p w14:paraId="0D48306F" w14:textId="77777777" w:rsidR="00C24788" w:rsidRDefault="00C24788" w:rsidP="00C24788">
      <w:pPr>
        <w:pStyle w:val="Odlomakpopisa"/>
        <w:numPr>
          <w:ilvl w:val="0"/>
          <w:numId w:val="3"/>
        </w:numPr>
        <w:spacing w:after="200" w:line="276" w:lineRule="auto"/>
        <w:ind w:left="742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Druge poslove iz domena poslova pisarnice</w:t>
      </w:r>
    </w:p>
    <w:p w14:paraId="2576C4C1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Sudjelovanje u različitim projektima unutar i izvan Odjela s ciljem pružanja podrške i rješenja vezanih za Opće poslove</w:t>
      </w:r>
    </w:p>
    <w:p w14:paraId="5866DCF4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Samostalnost u obavljanju poslova</w:t>
      </w:r>
    </w:p>
    <w:p w14:paraId="7D37695C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Kontrola dinamike realizacije aktivnosti u okviru zadanih projekata</w:t>
      </w:r>
    </w:p>
    <w:p w14:paraId="51D1DDC4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Definiranje problema u zadacima i aktivnostima</w:t>
      </w:r>
    </w:p>
    <w:p w14:paraId="7B357F0B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Pružanje informacija zaposlenicima u grupi o svim relevantnim parametrima koji mogu utjecati na rad grupe</w:t>
      </w:r>
    </w:p>
    <w:p w14:paraId="4E57B6D7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Komunikacija sa zaposlenicima i drugim sektorima u svrhu osiguranja djelotvorne realizacije posla</w:t>
      </w:r>
    </w:p>
    <w:p w14:paraId="160E3B09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Komunikacija s ostalim odgovornim osobama u Poduzeću u svrhu poštovanja regularnih pitanja</w:t>
      </w:r>
    </w:p>
    <w:p w14:paraId="3AFB9572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Suradnja s drugim sektorima u svrhu uspješnog izvršenja dodijeljenih zadataka</w:t>
      </w:r>
    </w:p>
    <w:p w14:paraId="60A113B3" w14:textId="77777777" w:rsidR="00C24788" w:rsidRDefault="00C24788" w:rsidP="00C24788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Obavlja ostale poslove po nalogu neposrednog rukovoditelja</w:t>
      </w:r>
    </w:p>
    <w:p w14:paraId="1E7D9957" w14:textId="77777777" w:rsidR="00C24788" w:rsidRDefault="00C24788" w:rsidP="00C24788">
      <w:pPr>
        <w:spacing w:line="240" w:lineRule="auto"/>
        <w:rPr>
          <w:rFonts w:cstheme="minorHAnsi"/>
          <w:b/>
          <w:color w:val="FF0000"/>
        </w:rPr>
      </w:pPr>
      <w:bookmarkStart w:id="0" w:name="_Hlk150242659"/>
    </w:p>
    <w:bookmarkEnd w:id="0"/>
    <w:p w14:paraId="537053E1" w14:textId="77777777" w:rsidR="00C24788" w:rsidRDefault="00C24788" w:rsidP="00C2478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14:paraId="174EBE33" w14:textId="77777777" w:rsidR="00C24788" w:rsidRDefault="00C24788" w:rsidP="00C24788">
      <w:p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DIREKCIJA ZA POKRETNU MREŽU</w:t>
      </w:r>
    </w:p>
    <w:p w14:paraId="42E36DBD" w14:textId="77777777" w:rsidR="00C24788" w:rsidRDefault="00C24788" w:rsidP="00C24788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b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Stručni suradnik za ICT sigurnost i mreže 2, </w:t>
      </w:r>
      <w:r>
        <w:rPr>
          <w:rFonts w:ascii="Calibri" w:hAnsi="Calibri" w:cs="Calibri"/>
          <w:sz w:val="22"/>
          <w:szCs w:val="22"/>
        </w:rPr>
        <w:t>Grupa za ICT sigurnost i mreže, Odjel za upravljanje IT sustavima i uslugama, Sektor za IT i usluge, DPM,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 xml:space="preserve">1 (jedan) izvršitelj,  minimalno 12 mjeseci radnog iskustva na istim ili sličnim poslovima, probni rad 6 mjeseci, mjesto rada </w:t>
      </w:r>
      <w:r>
        <w:rPr>
          <w:rFonts w:ascii="Calibri" w:hAnsi="Calibri" w:cs="Calibri"/>
          <w:b/>
          <w:bCs/>
          <w:sz w:val="22"/>
          <w:szCs w:val="22"/>
        </w:rPr>
        <w:t>Grude</w:t>
      </w:r>
    </w:p>
    <w:p w14:paraId="29F5C2E1" w14:textId="77777777" w:rsidR="00C24788" w:rsidRDefault="00C24788" w:rsidP="00C24788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Opis posla:  </w:t>
      </w:r>
    </w:p>
    <w:p w14:paraId="5441F5B3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w:t>Razvoj, implementacija i nadogradnja IT mreža koji unapređuju poslovanje Društva</w:t>
      </w:r>
    </w:p>
    <w:p w14:paraId="017BA434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w:t>Dizajniranje, nadogradnja, integracija, upravljanje i dokumentiranje</w:t>
      </w:r>
      <w:r>
        <w:rPr>
          <w:rFonts w:ascii="Calibri" w:hAnsi="Calibri" w:cs="Calibri"/>
        </w:rPr>
        <w:t xml:space="preserve">  IT mreže</w:t>
      </w:r>
    </w:p>
    <w:p w14:paraId="7F572000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w:t>Dizajniranje, nadogradnja, upravljanje i dokumentiranje</w:t>
      </w:r>
      <w:r>
        <w:rPr>
          <w:rFonts w:ascii="Calibri" w:hAnsi="Calibri" w:cs="Calibri"/>
        </w:rPr>
        <w:t xml:space="preserve">  udaljenog pristupa</w:t>
      </w:r>
    </w:p>
    <w:p w14:paraId="4C739A49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t>Definiranje i izvršenje procedura za oporavak od kvara mrežnih sustava</w:t>
      </w:r>
    </w:p>
    <w:p w14:paraId="09F2B252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t>Definiranje i upravljanje sigurnošću na mrežnoj razini prema IT sigurnosnoj politici</w:t>
      </w:r>
    </w:p>
    <w:p w14:paraId="3EAFB86C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lang w:eastAsia="hr-HR"/>
        </w:rPr>
        <w:t xml:space="preserve">Upravljanje nadzorom IT mrežnih sustava </w:t>
      </w:r>
    </w:p>
    <w:p w14:paraId="7642EFC2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>
        <w:rPr>
          <w:rFonts w:ascii="Calibri" w:hAnsi="Calibri" w:cs="Calibri"/>
          <w:lang w:eastAsia="hr-HR"/>
        </w:rPr>
        <w:t>oordinira i provodi funkcionalne testove i koordinira i podržava testove prihvatljivosti s ključnim korisnicima IT servisa</w:t>
      </w:r>
    </w:p>
    <w:p w14:paraId="00F4CE3B" w14:textId="77777777" w:rsidR="00C24788" w:rsidRDefault="00C24788" w:rsidP="00C24788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lang w:eastAsia="hr-HR"/>
        </w:rPr>
        <w:t>Planiranje i realizacija nabave opreme i usluga</w:t>
      </w:r>
    </w:p>
    <w:p w14:paraId="4A985E83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lang w:eastAsia="hr-HR"/>
        </w:rPr>
        <w:t>Analiza, dizajniranje, implementiranje, upravljanje i održavanje sigurnosnog sustava</w:t>
      </w:r>
    </w:p>
    <w:p w14:paraId="526EA075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lang w:eastAsia="hr-HR"/>
        </w:rPr>
        <w:t>Definiranje i izvođenje procedura za oporavak sustava i podataka</w:t>
      </w:r>
    </w:p>
    <w:p w14:paraId="790E77C6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t>Definiranje i upravljanje sigurnošću prema IT sigurnosnoj politici</w:t>
      </w:r>
    </w:p>
    <w:p w14:paraId="3B15EDE0" w14:textId="77777777" w:rsidR="00C24788" w:rsidRDefault="00C24788" w:rsidP="00C24788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lang w:eastAsia="hr-HR"/>
        </w:rPr>
        <w:t>Planiranje i realizacija nabave opreme i usluga</w:t>
      </w:r>
    </w:p>
    <w:p w14:paraId="53538975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Vođenje i sudjelovanje u implementaciji i optimizaciji projekata iz područja upravljanja IT sustavima za mrežu i sigurnost</w:t>
      </w:r>
    </w:p>
    <w:p w14:paraId="46CD3A99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Sudjelovanje u različitim projektima unutar i izvan sektora s ciljem pružanja podrške i rješenja vezanih uz IT mreže i sigurnost</w:t>
      </w:r>
    </w:p>
    <w:p w14:paraId="4A4DEB67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14:paraId="2A4CB6DF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Izrada post-projekt procjene rezultata projekta i rješavanje post-projekt poteškoća/ishoda iz tehničke domene</w:t>
      </w:r>
    </w:p>
    <w:p w14:paraId="5C10446E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Predlaže projekte koji će doprinijeti optimizaciji poslovnih procesa, poboljšanju kvalitete i stabilnosti sustava i zadovoljstvu korisnika </w:t>
      </w:r>
    </w:p>
    <w:p w14:paraId="771E0B5F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Identificira rizike i predlaže rješenja</w:t>
      </w:r>
    </w:p>
    <w:p w14:paraId="56A72C6D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Izvješćuje o kvaliteti izvršenih poslova</w:t>
      </w:r>
    </w:p>
    <w:p w14:paraId="6660479C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Aktivna suradnja sa svim ostalim sektorima i odjelima unutar Društva</w:t>
      </w:r>
    </w:p>
    <w:p w14:paraId="16A808BC" w14:textId="77777777" w:rsidR="00C24788" w:rsidRDefault="00C24788" w:rsidP="00C24788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Upravljanje i koordiniranje vanjskim sučeljima prema partnerima i dobavljačima</w:t>
      </w:r>
    </w:p>
    <w:p w14:paraId="4763DEB3" w14:textId="77777777" w:rsidR="00C24788" w:rsidRDefault="00C24788" w:rsidP="00C24788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Definiranje i koordiniranje aktivnosti vezanih uz ugovore o održavanju IT sustava</w:t>
      </w:r>
    </w:p>
    <w:p w14:paraId="5D636107" w14:textId="77777777" w:rsidR="00C24788" w:rsidRDefault="00C24788" w:rsidP="00C24788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</w:rPr>
        <w:t>Razmjena informacija, iskustava, ekspertize i najboljih praksi u svrhu poboljšanja postojećih procesa i unapređenja poslovanja</w:t>
      </w:r>
      <w:r>
        <w:rPr>
          <w:rFonts w:ascii="Calibri" w:hAnsi="Calibri" w:cs="Calibri"/>
          <w:color w:val="000000"/>
        </w:rPr>
        <w:t xml:space="preserve"> </w:t>
      </w:r>
    </w:p>
    <w:p w14:paraId="488E27E1" w14:textId="77777777" w:rsidR="00C24788" w:rsidRDefault="00C24788" w:rsidP="00C24788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Samostalnost u obavljanju poslova</w:t>
      </w:r>
    </w:p>
    <w:p w14:paraId="109CB084" w14:textId="77777777" w:rsidR="00C24788" w:rsidRDefault="00C24788" w:rsidP="00C24788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Ostali poslovi iz nadležnosti Odjela, a po zahtjevu rukovoditelja</w:t>
      </w:r>
    </w:p>
    <w:p w14:paraId="662C8042" w14:textId="77777777" w:rsidR="00C24788" w:rsidRDefault="00C24788" w:rsidP="00C24788">
      <w:pPr>
        <w:pStyle w:val="Odlomakpopisa"/>
        <w:spacing w:line="240" w:lineRule="auto"/>
        <w:ind w:left="643"/>
        <w:rPr>
          <w:rFonts w:cstheme="minorHAnsi"/>
          <w:b/>
          <w:color w:val="000000" w:themeColor="text1"/>
          <w:sz w:val="22"/>
          <w:szCs w:val="22"/>
          <w:u w:val="single"/>
        </w:rPr>
      </w:pPr>
    </w:p>
    <w:p w14:paraId="544148AE" w14:textId="77777777" w:rsidR="00C24788" w:rsidRDefault="00C24788" w:rsidP="00C24788">
      <w:pPr>
        <w:pStyle w:val="Odlomakpopisa"/>
        <w:numPr>
          <w:ilvl w:val="0"/>
          <w:numId w:val="1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Tehničar za kabelske mreže i usluge 3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Grupa za kabelsku mrežu i usluge 2, Odjel za upravljanje kabelskom mrežom i uslugama 2, Regija Sjever, DPM, 1</w:t>
      </w:r>
      <w:r>
        <w:rPr>
          <w:rFonts w:ascii="Calibri" w:hAnsi="Calibri" w:cs="Calibri"/>
          <w:sz w:val="22"/>
          <w:szCs w:val="22"/>
        </w:rPr>
        <w:t xml:space="preserve"> (jedan) izvršitelj, minimalno 6 mjeseci radnog iskustva na istim ili sličnim poslovima, probni rad 3 mjeseca, mjesto rada </w:t>
      </w:r>
      <w:r>
        <w:rPr>
          <w:rFonts w:ascii="Calibri" w:hAnsi="Calibri" w:cs="Calibri"/>
          <w:b/>
          <w:bCs/>
          <w:sz w:val="22"/>
          <w:szCs w:val="22"/>
        </w:rPr>
        <w:t>Kiseljak</w:t>
      </w:r>
    </w:p>
    <w:p w14:paraId="678E19D8" w14:textId="77777777" w:rsidR="00C24788" w:rsidRDefault="00C24788" w:rsidP="00C24788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            </w:t>
      </w:r>
      <w:r>
        <w:rPr>
          <w:rFonts w:cstheme="minorHAnsi"/>
          <w:b/>
        </w:rPr>
        <w:t xml:space="preserve">Opis posla:  </w:t>
      </w:r>
    </w:p>
    <w:p w14:paraId="51825D1E" w14:textId="77777777" w:rsidR="00C24788" w:rsidRDefault="00C24788" w:rsidP="00C24788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Samostalno obavljanje preventivnih i redovnih mjerenja na kabelskim mrežama i na CPE terminalnoj opremi</w:t>
      </w:r>
    </w:p>
    <w:p w14:paraId="113B2616" w14:textId="77777777" w:rsidR="00C24788" w:rsidRDefault="00C24788" w:rsidP="00C24788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Pravovremeno otklanjanje kvarova na CPE terminalnoj opremi ili pravovremeno eskalira </w:t>
      </w:r>
      <w:r>
        <w:rPr>
          <w:rFonts w:cstheme="minorHAnsi"/>
        </w:rPr>
        <w:t xml:space="preserve">poštujući interne procedure i procese </w:t>
      </w:r>
    </w:p>
    <w:p w14:paraId="2530D9D5" w14:textId="77777777" w:rsidR="00C24788" w:rsidRDefault="00C24788" w:rsidP="00C24788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Osiguravanje tehničke mjerne dokumentacije za komisijski prijam novoizgrađenih kabelskih mreža</w:t>
      </w:r>
    </w:p>
    <w:p w14:paraId="5E2190ED" w14:textId="77777777" w:rsidR="00C24788" w:rsidRDefault="00C24788" w:rsidP="00C24788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Instaliranje i održavanje CPE terminalne opreme u pristupnoj kabelskoj mreži</w:t>
      </w:r>
    </w:p>
    <w:p w14:paraId="48C1B80D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14:paraId="4ABEB066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14:paraId="1082258E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14:paraId="6BE76CA9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14:paraId="28407274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4B7384B6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14:paraId="29B71947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14:paraId="7051867E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14:paraId="02A1777A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14:paraId="077145C9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14:paraId="1F8EE7EC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14:paraId="4864002C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14:paraId="3F677276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14:paraId="7E9EEC2F" w14:textId="77777777" w:rsidR="00C24788" w:rsidRDefault="00C24788" w:rsidP="00C2478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14:paraId="31D7C6AE" w14:textId="77777777" w:rsidR="00C24788" w:rsidRDefault="00C24788" w:rsidP="00C24788">
      <w:pPr>
        <w:spacing w:before="20" w:after="20" w:line="240" w:lineRule="auto"/>
        <w:rPr>
          <w:rFonts w:ascii="Calibri" w:hAnsi="Calibri" w:cs="Calibri"/>
          <w:b/>
        </w:rPr>
      </w:pPr>
    </w:p>
    <w:p w14:paraId="3DEDC193" w14:textId="77777777" w:rsidR="00C24788" w:rsidRDefault="00C24788" w:rsidP="00C2478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14:paraId="6527FF5D" w14:textId="77777777" w:rsidR="00C24788" w:rsidRDefault="00C24788" w:rsidP="00C2478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  <w:lang w:eastAsia="en-US"/>
        </w:rPr>
        <w:t>Uvjeti</w:t>
      </w:r>
    </w:p>
    <w:p w14:paraId="4A7C8041" w14:textId="77777777" w:rsidR="00C24788" w:rsidRDefault="00C24788" w:rsidP="00C24788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55125EA" w14:textId="77777777" w:rsidR="00C24788" w:rsidRDefault="00C24788" w:rsidP="00C24788">
      <w:pPr>
        <w:pStyle w:val="Bezproreda"/>
        <w:jc w:val="both"/>
        <w:rPr>
          <w:rFonts w:cstheme="minorHAnsi"/>
          <w:b/>
          <w:lang w:eastAsia="en-US"/>
        </w:rPr>
      </w:pPr>
      <w:r>
        <w:rPr>
          <w:rFonts w:eastAsia="Times New Roman" w:cstheme="minorHAnsi"/>
          <w:b/>
          <w:bCs/>
        </w:rPr>
        <w:t xml:space="preserve">Opći uvjeti: </w:t>
      </w:r>
    </w:p>
    <w:p w14:paraId="352855DB" w14:textId="77777777" w:rsidR="00C24788" w:rsidRDefault="00C24788" w:rsidP="00C24788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14:paraId="67726FD9" w14:textId="77777777" w:rsidR="00C24788" w:rsidRDefault="00C24788" w:rsidP="00C247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Da ima navršenih 18 godina života</w:t>
      </w:r>
    </w:p>
    <w:p w14:paraId="2C39C800" w14:textId="77777777" w:rsidR="00C24788" w:rsidRDefault="00C24788" w:rsidP="00C247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>
        <w:rPr>
          <w:rFonts w:eastAsia="Times New Roman" w:cstheme="minorHAnsi"/>
          <w:color w:val="000000"/>
          <w:lang w:val="en" w:eastAsia="hr-HR"/>
        </w:rPr>
        <w:t>kao dokaz da njegovo zdravstveno stanje i psihofizičke sposobnosti odgovaraju uvjetima radnog mjesta na koje je izabran</w:t>
      </w:r>
      <w:r>
        <w:rPr>
          <w:rFonts w:eastAsia="Times New Roman" w:cstheme="minorHAnsi"/>
          <w:lang w:eastAsia="hr-HR"/>
        </w:rPr>
        <w:t>)</w:t>
      </w:r>
    </w:p>
    <w:p w14:paraId="3FBA7E9E" w14:textId="77777777" w:rsidR="00C24788" w:rsidRDefault="00C24788" w:rsidP="00C247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70984C56" w14:textId="77777777" w:rsidR="00C24788" w:rsidRDefault="00C24788" w:rsidP="00C2478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Posebni uvjeti:</w:t>
      </w:r>
    </w:p>
    <w:p w14:paraId="1DB57063" w14:textId="77777777" w:rsidR="00C24788" w:rsidRDefault="00C24788" w:rsidP="00C24788">
      <w:p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eastAsia="Times New Roman" w:cstheme="minorHAnsi"/>
          <w:bCs/>
          <w:lang w:eastAsia="hr-HR"/>
        </w:rPr>
        <w:t xml:space="preserve">- za radno mjesto pod rednim brojem 1): </w:t>
      </w:r>
      <w:r>
        <w:rPr>
          <w:rFonts w:cstheme="minorHAnsi"/>
        </w:rPr>
        <w:t xml:space="preserve">SSS/IV, </w:t>
      </w:r>
      <w:r>
        <w:rPr>
          <w:rFonts w:ascii="Calibri" w:hAnsi="Calibri" w:cs="Calibri"/>
        </w:rPr>
        <w:t>gimnazija, ekonomska ili upravna škola , poznavanje rada na računalu,  minimalno 2 (dvije)godine radnog iskustva na istim ili sličnim poslovima,</w:t>
      </w:r>
    </w:p>
    <w:p w14:paraId="54A5443B" w14:textId="77777777" w:rsidR="00C24788" w:rsidRDefault="00C24788" w:rsidP="00C24788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eastAsia="Times New Roman" w:cstheme="minorHAnsi"/>
          <w:bCs/>
          <w:lang w:eastAsia="hr-HR"/>
        </w:rPr>
        <w:t xml:space="preserve">- za radno mjesto pod rednim brojem 2): </w:t>
      </w:r>
      <w:r>
        <w:rPr>
          <w:rFonts w:cstheme="minorHAnsi"/>
        </w:rPr>
        <w:t xml:space="preserve">VSS/VII, drugi ciklus visokog obrazovanja, elektrotehnički fakultet, fakultet računarstva ili informatike, znanje stranog jezika, poznavanje rada na računalu, </w:t>
      </w:r>
      <w:r>
        <w:rPr>
          <w:rFonts w:ascii="Calibri" w:hAnsi="Calibri" w:cs="Calibri"/>
        </w:rPr>
        <w:t>najmanje 12 (dvanaest) mjeseci radnog iskustva na istim ili sličnim poslovima</w:t>
      </w:r>
    </w:p>
    <w:p w14:paraId="63376319" w14:textId="77777777" w:rsidR="00C24788" w:rsidRDefault="00C24788" w:rsidP="00C24788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eastAsia="Times New Roman" w:cstheme="minorHAnsi"/>
          <w:bCs/>
          <w:lang w:eastAsia="hr-HR"/>
        </w:rPr>
        <w:t xml:space="preserve">- za radna mjesta pod rednim brojem 3): </w:t>
      </w:r>
      <w:r>
        <w:rPr>
          <w:rFonts w:cstheme="minorHAnsi"/>
        </w:rPr>
        <w:t xml:space="preserve">SSS/IV, elektrotehnička škola, poznavanje rada na računalu, </w:t>
      </w:r>
      <w:r>
        <w:rPr>
          <w:rFonts w:ascii="Calibri" w:hAnsi="Calibri" w:cs="Calibri"/>
        </w:rPr>
        <w:t>najmanje 6 (šest) mjeseci radnog iskustva na istim ili sličnim poslovima</w:t>
      </w:r>
    </w:p>
    <w:p w14:paraId="5EE1A3DA" w14:textId="77777777" w:rsidR="00C24788" w:rsidRDefault="00C24788" w:rsidP="00C2478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lastRenderedPageBreak/>
        <w:t xml:space="preserve">Uz uredno popunjenu i vlastoručno potpisanu Prijavu na javni oglas </w:t>
      </w:r>
      <w:r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>
        <w:rPr>
          <w:rFonts w:eastAsia="Times New Roman" w:cstheme="minorHAnsi"/>
          <w:b/>
          <w:bCs/>
          <w:lang w:eastAsia="hr-HR"/>
        </w:rPr>
        <w:t>)</w:t>
      </w:r>
      <w:r>
        <w:rPr>
          <w:rFonts w:eastAsia="Times New Roman" w:cstheme="minorHAnsi"/>
          <w:bCs/>
          <w:lang w:eastAsia="hr-HR"/>
        </w:rPr>
        <w:t xml:space="preserve">, </w:t>
      </w:r>
    </w:p>
    <w:p w14:paraId="1157C002" w14:textId="77777777" w:rsidR="00C24788" w:rsidRDefault="00C24788" w:rsidP="00C2478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Cs/>
          <w:lang w:eastAsia="hr-HR"/>
        </w:rPr>
        <w:t>dostaviti i slijedeću dokumentaciju:</w:t>
      </w:r>
    </w:p>
    <w:p w14:paraId="6E6DD016" w14:textId="77777777" w:rsidR="00C24788" w:rsidRDefault="00C24788" w:rsidP="00C24788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životopis,</w:t>
      </w:r>
    </w:p>
    <w:p w14:paraId="05D4C126" w14:textId="77777777" w:rsidR="00C24788" w:rsidRDefault="00C24788" w:rsidP="00C24788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uvjerenje o državljanstvu, </w:t>
      </w:r>
    </w:p>
    <w:p w14:paraId="4E028AAC" w14:textId="77777777" w:rsidR="00C24788" w:rsidRDefault="00C24788" w:rsidP="00C24788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izvod iz matične knjige rođenih,</w:t>
      </w:r>
    </w:p>
    <w:p w14:paraId="528EC758" w14:textId="77777777" w:rsidR="00C24788" w:rsidRDefault="00C24788" w:rsidP="00C24788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diplomu/svjedodžbu,</w:t>
      </w:r>
    </w:p>
    <w:p w14:paraId="4A825329" w14:textId="77777777" w:rsidR="00C24788" w:rsidRDefault="00C24788" w:rsidP="00C24788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>(ukoliko je</w:t>
      </w:r>
      <w:r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14:paraId="04BD1DB8" w14:textId="77777777" w:rsidR="00C24788" w:rsidRDefault="00C24788" w:rsidP="00C24788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6629DCCE" w14:textId="77777777" w:rsidR="00C24788" w:rsidRDefault="00C24788" w:rsidP="00C24788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14:paraId="6F08B72E" w14:textId="77777777" w:rsidR="00C24788" w:rsidRDefault="00C24788" w:rsidP="00C24788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jezika, ukoliko je isto poseban uvjet za poziciju na koju se dostavlja prijava</w:t>
      </w:r>
    </w:p>
    <w:p w14:paraId="3C685294" w14:textId="77777777" w:rsidR="00C24788" w:rsidRDefault="00C24788" w:rsidP="00C24788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0934BCC7" w14:textId="77777777" w:rsidR="00C24788" w:rsidRDefault="00C24788" w:rsidP="00C24788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473ADCEF" w14:textId="77777777" w:rsidR="00C24788" w:rsidRDefault="00C24788" w:rsidP="00C24788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su nezaposleni,</w:t>
      </w:r>
    </w:p>
    <w:p w14:paraId="383A90F8" w14:textId="77777777" w:rsidR="00C24788" w:rsidRDefault="00C24788" w:rsidP="00C24788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14:paraId="39D85342" w14:textId="77777777" w:rsidR="00C24788" w:rsidRDefault="00C24788" w:rsidP="00C24788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14:paraId="3AFEEAA9" w14:textId="77777777" w:rsidR="00C24788" w:rsidRDefault="00C24788" w:rsidP="00C2478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>
        <w:rPr>
          <w:rFonts w:eastAsia="Times New Roman" w:cstheme="minorHAnsi"/>
          <w:bCs/>
          <w:lang w:eastAsia="hr-HR"/>
        </w:rPr>
        <w:t>.</w:t>
      </w:r>
    </w:p>
    <w:p w14:paraId="607D2D82" w14:textId="77777777" w:rsidR="00C24788" w:rsidRDefault="00C24788" w:rsidP="00C24788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3D47C572" w14:textId="77777777" w:rsidR="00C24788" w:rsidRDefault="00C24788" w:rsidP="00C24788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14:paraId="056E6B80" w14:textId="77777777" w:rsidR="00C24788" w:rsidRDefault="00C24788" w:rsidP="00C2478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781ED31B" w14:textId="77777777" w:rsidR="00C24788" w:rsidRDefault="00C24788" w:rsidP="00C2478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14:paraId="5195A932" w14:textId="77777777" w:rsidR="00C24788" w:rsidRDefault="00C24788" w:rsidP="00C2478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</w:rPr>
        <w:t xml:space="preserve">O mjestu, datumu i vremenu polaganja usmenog  ispita, kandidati će biti obaviješteni usmeno ili pismeno putem e-mail-a. </w:t>
      </w:r>
    </w:p>
    <w:p w14:paraId="7588BCB3" w14:textId="77777777" w:rsidR="00C24788" w:rsidRDefault="00C24788" w:rsidP="00C2478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19BC218E" w14:textId="77777777" w:rsidR="00C24788" w:rsidRDefault="00C24788" w:rsidP="00C2478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6160083F" w14:textId="77777777" w:rsidR="00C24788" w:rsidRDefault="00C24788" w:rsidP="00C2478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3C29338D" w14:textId="77777777" w:rsidR="00C24788" w:rsidRDefault="00C24788" w:rsidP="00C2478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13AB79D3" w14:textId="77777777" w:rsidR="00C24788" w:rsidRDefault="00C24788" w:rsidP="00C2478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lastRenderedPageBreak/>
        <w:t xml:space="preserve">JP </w:t>
      </w:r>
      <w:r>
        <w:rPr>
          <w:rFonts w:eastAsia="Times New Roman" w:cstheme="minorHAnsi"/>
          <w:b/>
          <w:bCs/>
          <w:lang w:eastAsia="hr-HR"/>
        </w:rPr>
        <w:t>Hrvatske telekomunikacije d.d.  Mostar</w:t>
      </w:r>
      <w:r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346D3FB6" w14:textId="77777777" w:rsidR="00C24788" w:rsidRDefault="00C24788" w:rsidP="00C2478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>
        <w:rPr>
          <w:rFonts w:cstheme="minorHAnsi"/>
          <w:b/>
          <w:bCs/>
          <w:i/>
          <w:iCs/>
          <w:lang w:eastAsia="hr-HR"/>
        </w:rPr>
        <w:t>(naziv radnog mjesta)</w:t>
      </w:r>
    </w:p>
    <w:p w14:paraId="5E31FB76" w14:textId="77777777" w:rsidR="00C24788" w:rsidRDefault="00C24788" w:rsidP="00C2478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14:paraId="3E88CF9C" w14:textId="77777777" w:rsidR="00C24788" w:rsidRDefault="00C24788" w:rsidP="00C24788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191632C" w14:textId="77777777" w:rsidR="00C24788" w:rsidRDefault="00C24788" w:rsidP="00C2478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14:paraId="61965E1B" w14:textId="77777777" w:rsidR="00C24788" w:rsidRDefault="00C24788" w:rsidP="00C24788"/>
    <w:p w14:paraId="60A52AD1" w14:textId="77777777" w:rsidR="00C24788" w:rsidRDefault="00C24788" w:rsidP="00C24788"/>
    <w:p w14:paraId="26729104" w14:textId="77777777" w:rsidR="00D63B63" w:rsidRDefault="00D63B63"/>
    <w:sectPr w:rsidR="00D6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F3BBE"/>
    <w:multiLevelType w:val="hybridMultilevel"/>
    <w:tmpl w:val="BB9837AA"/>
    <w:lvl w:ilvl="0" w:tplc="F6FA6CDC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4A40"/>
    <w:multiLevelType w:val="hybridMultilevel"/>
    <w:tmpl w:val="602E44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078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9252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465158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893510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82118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9608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28103239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D6"/>
    <w:rsid w:val="003161D6"/>
    <w:rsid w:val="00C24788"/>
    <w:rsid w:val="00D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7295"/>
  <w15:chartTrackingRefBased/>
  <w15:docId w15:val="{9D86CE77-93C5-4EEB-BF18-87F89342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88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2478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2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24788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C24788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HeaderstilChar">
    <w:name w:val="Header stil Char"/>
    <w:basedOn w:val="Zadanifontodlomka"/>
    <w:link w:val="Headerstil"/>
    <w:locked/>
    <w:rsid w:val="00C24788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C24788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kern w:val="2"/>
      <w:sz w:val="19"/>
      <w:szCs w:val="19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3</cp:revision>
  <dcterms:created xsi:type="dcterms:W3CDTF">2023-11-13T08:39:00Z</dcterms:created>
  <dcterms:modified xsi:type="dcterms:W3CDTF">2023-11-13T08:41:00Z</dcterms:modified>
</cp:coreProperties>
</file>