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6C" w:rsidRDefault="0077316C" w:rsidP="0077316C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:rsidR="0077316C" w:rsidRDefault="0077316C" w:rsidP="0077316C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:rsidR="0077316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77316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77316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14F88FA" wp14:editId="2346AEB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77316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77316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77316C" w:rsidRPr="000E3DC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77316C" w:rsidRPr="000E3DC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77316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7316C" w:rsidRPr="00FB78A4" w:rsidRDefault="0077316C" w:rsidP="0077316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FB78A4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FB78A4">
        <w:rPr>
          <w:rFonts w:eastAsia="Times New Roman" w:cstheme="minorHAnsi"/>
          <w:bCs/>
          <w:lang w:eastAsia="hr-HR"/>
        </w:rPr>
        <w:t>članka</w:t>
      </w:r>
      <w:r>
        <w:rPr>
          <w:rFonts w:eastAsia="Times New Roman" w:cstheme="minorHAnsi"/>
          <w:bCs/>
          <w:lang w:eastAsia="hr-HR"/>
        </w:rPr>
        <w:t xml:space="preserve"> 138 i 142</w:t>
      </w:r>
      <w:r w:rsidRPr="00FB78A4">
        <w:rPr>
          <w:rFonts w:eastAsia="Times New Roman" w:cstheme="minorHAnsi"/>
          <w:bCs/>
          <w:lang w:eastAsia="hr-HR"/>
        </w:rPr>
        <w:t xml:space="preserve"> Statuta</w:t>
      </w:r>
      <w:r w:rsidRPr="00FB78A4">
        <w:rPr>
          <w:rFonts w:cstheme="minorHAnsi"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 xml:space="preserve">Hrvatske telekomunikacije d.d. Mostar, članka 8 i 9 Pravilnika o radu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Mostar, Priloga V Pravilnika o radu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</w:t>
      </w:r>
      <w:r>
        <w:rPr>
          <w:rFonts w:cstheme="minorHAnsi"/>
        </w:rPr>
        <w:t xml:space="preserve">, suglasnosti </w:t>
      </w:r>
      <w:proofErr w:type="spellStart"/>
      <w:r>
        <w:rPr>
          <w:rFonts w:cstheme="minorHAnsi"/>
        </w:rPr>
        <w:t>FMPiK</w:t>
      </w:r>
      <w:proofErr w:type="spellEnd"/>
      <w:r>
        <w:rPr>
          <w:rFonts w:cstheme="minorHAnsi"/>
        </w:rPr>
        <w:t xml:space="preserve"> za objavu javnog natječaja za prijem u radni odnos </w:t>
      </w:r>
      <w:proofErr w:type="spellStart"/>
      <w:r>
        <w:rPr>
          <w:rFonts w:cstheme="minorHAnsi"/>
        </w:rPr>
        <w:t>br</w:t>
      </w:r>
      <w:proofErr w:type="spellEnd"/>
      <w:r>
        <w:rPr>
          <w:rFonts w:cstheme="minorHAnsi"/>
        </w:rPr>
        <w:t xml:space="preserve">: </w:t>
      </w:r>
      <w:r w:rsidRPr="0094107D">
        <w:rPr>
          <w:rFonts w:cstheme="minorHAnsi"/>
        </w:rPr>
        <w:t>07/1-45-1634/23 od 26.09.2023. godine</w:t>
      </w:r>
      <w:r w:rsidRPr="0094107D">
        <w:rPr>
          <w:rFonts w:cstheme="minorHAnsi"/>
          <w:b/>
        </w:rPr>
        <w:t xml:space="preserve"> </w:t>
      </w:r>
      <w:r w:rsidRPr="0094107D">
        <w:rPr>
          <w:rFonts w:eastAsia="Times New Roman" w:cstheme="minorHAnsi"/>
          <w:bCs/>
          <w:lang w:eastAsia="hr-HR"/>
        </w:rPr>
        <w:t>i Odluke Uprave Javnog poduzeća Hrvatske telekomunikacije d.d.  Mostar broj:</w:t>
      </w:r>
      <w:r w:rsidR="00182B10">
        <w:rPr>
          <w:rFonts w:eastAsia="Times New Roman" w:cstheme="minorHAnsi"/>
          <w:bCs/>
          <w:lang w:eastAsia="hr-HR"/>
        </w:rPr>
        <w:t xml:space="preserve"> UD-3-44-15</w:t>
      </w:r>
      <w:r w:rsidRPr="00FB78A4">
        <w:rPr>
          <w:rFonts w:eastAsia="Times New Roman" w:cstheme="minorHAnsi"/>
          <w:bCs/>
          <w:lang w:eastAsia="hr-HR"/>
        </w:rPr>
        <w:t>/2</w:t>
      </w:r>
      <w:r>
        <w:rPr>
          <w:rFonts w:eastAsia="Times New Roman" w:cstheme="minorHAnsi"/>
          <w:bCs/>
          <w:lang w:eastAsia="hr-HR"/>
        </w:rPr>
        <w:t>3</w:t>
      </w:r>
      <w:r w:rsidR="00182B10">
        <w:rPr>
          <w:rFonts w:eastAsia="Times New Roman" w:cstheme="minorHAnsi"/>
          <w:bCs/>
          <w:lang w:eastAsia="hr-HR"/>
        </w:rPr>
        <w:t xml:space="preserve"> od  03.10.</w:t>
      </w:r>
      <w:r w:rsidRPr="00FB78A4">
        <w:rPr>
          <w:rFonts w:eastAsia="Times New Roman" w:cstheme="minorHAnsi"/>
          <w:bCs/>
          <w:lang w:eastAsia="hr-HR"/>
        </w:rPr>
        <w:t>202</w:t>
      </w:r>
      <w:r>
        <w:rPr>
          <w:rFonts w:eastAsia="Times New Roman" w:cstheme="minorHAnsi"/>
          <w:bCs/>
          <w:lang w:eastAsia="hr-HR"/>
        </w:rPr>
        <w:t>3</w:t>
      </w:r>
      <w:r w:rsidRPr="00FB78A4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7316C" w:rsidRPr="0030005D" w:rsidRDefault="0077316C" w:rsidP="0077316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77316C" w:rsidRPr="0030005D" w:rsidRDefault="0077316C" w:rsidP="0077316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prijem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radnika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 radni odnos na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ne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određeno vrijeme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uz probni rad</w:t>
      </w:r>
    </w:p>
    <w:p w:rsidR="0077316C" w:rsidRPr="001A4E02" w:rsidRDefault="0077316C" w:rsidP="0077316C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7316C" w:rsidRDefault="0077316C" w:rsidP="0077316C">
      <w:p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KORPORATIVNA JEDINICA ZA FINANCIJE</w:t>
      </w:r>
    </w:p>
    <w:p w:rsidR="0077316C" w:rsidRPr="00432C4B" w:rsidRDefault="0077316C" w:rsidP="0077316C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Viši s</w:t>
      </w:r>
      <w:r w:rsidRPr="00E32635">
        <w:rPr>
          <w:rFonts w:ascii="Calibri" w:hAnsi="Calibri" w:cs="Calibri"/>
          <w:b/>
          <w:bCs/>
          <w:sz w:val="22"/>
          <w:szCs w:val="22"/>
        </w:rPr>
        <w:t>tručni suradnik</w:t>
      </w:r>
      <w:r w:rsidRPr="004C4F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Sektor za računovodstvo i kontroling, </w:t>
      </w:r>
      <w:r w:rsidRPr="004C4F00">
        <w:rPr>
          <w:rFonts w:ascii="Calibri" w:hAnsi="Calibri" w:cs="Calibri"/>
          <w:color w:val="000000" w:themeColor="text1"/>
          <w:sz w:val="22"/>
          <w:szCs w:val="22"/>
        </w:rPr>
        <w:t>KJ</w:t>
      </w:r>
      <w:r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004C4F00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Pr="004C4F00">
        <w:rPr>
          <w:rFonts w:ascii="Calibri" w:hAnsi="Calibri" w:cs="Calibri"/>
          <w:sz w:val="22"/>
          <w:szCs w:val="22"/>
        </w:rPr>
        <w:t xml:space="preserve">1 (jedan) izvršitelj, minimalno 12 mjeseci radnog iskustva na istim ili sličnim poslovima, probni rad 6 mjeseci, mjesto rada </w:t>
      </w:r>
      <w:r w:rsidRPr="00471205">
        <w:rPr>
          <w:rFonts w:ascii="Calibri" w:hAnsi="Calibri" w:cs="Calibri"/>
          <w:b/>
          <w:bCs/>
          <w:sz w:val="22"/>
          <w:szCs w:val="22"/>
        </w:rPr>
        <w:t>Mostar</w:t>
      </w:r>
    </w:p>
    <w:p w:rsidR="0077316C" w:rsidRPr="00471205" w:rsidRDefault="0077316C" w:rsidP="0077316C">
      <w:pPr>
        <w:spacing w:line="240" w:lineRule="auto"/>
        <w:rPr>
          <w:rFonts w:cstheme="minorHAnsi"/>
          <w:b/>
        </w:rPr>
      </w:pPr>
      <w:r w:rsidRPr="00471205">
        <w:rPr>
          <w:rFonts w:cstheme="minorHAnsi"/>
          <w:b/>
        </w:rPr>
        <w:t xml:space="preserve">           </w:t>
      </w:r>
      <w:r>
        <w:rPr>
          <w:rFonts w:cstheme="minorHAnsi"/>
          <w:b/>
        </w:rPr>
        <w:t xml:space="preserve"> </w:t>
      </w:r>
      <w:r w:rsidRPr="00471205">
        <w:rPr>
          <w:rFonts w:cstheme="minorHAnsi"/>
          <w:b/>
        </w:rPr>
        <w:t xml:space="preserve">Opis posla:  </w:t>
      </w:r>
    </w:p>
    <w:p w:rsidR="0077316C" w:rsidRPr="003E6791" w:rsidRDefault="0077316C" w:rsidP="0077316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3E6791">
        <w:rPr>
          <w:rFonts w:cstheme="minorHAnsi"/>
          <w:color w:val="000000"/>
        </w:rPr>
        <w:t>Provodi</w:t>
      </w:r>
      <w:r>
        <w:rPr>
          <w:rFonts w:ascii="Arial" w:hAnsi="Arial" w:cs="Arial"/>
          <w:color w:val="000000"/>
        </w:rPr>
        <w:t xml:space="preserve"> </w:t>
      </w:r>
      <w:r w:rsidRPr="003E6791">
        <w:rPr>
          <w:rFonts w:ascii="Calibri" w:hAnsi="Calibri" w:cs="Calibri"/>
          <w:color w:val="000000"/>
        </w:rPr>
        <w:t xml:space="preserve">i organizira interne kontrole ispravnosti knjiženja u Glavnu knjigu, uočava nepravilnosti i izvješćuje Izvršnog direktora </w:t>
      </w:r>
    </w:p>
    <w:p w:rsidR="0077316C" w:rsidRPr="003E6791" w:rsidRDefault="0077316C" w:rsidP="0077316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3E6791">
        <w:rPr>
          <w:rFonts w:ascii="Calibri" w:hAnsi="Calibri" w:cs="Calibri"/>
          <w:color w:val="000000"/>
        </w:rPr>
        <w:t xml:space="preserve">Prati zakonske propise iz oblasti računovodstva/revizije/poreza, izvješćuje Rukovoditelja računovodstva te osigurava primjenu svih računovodstvenih politika </w:t>
      </w:r>
    </w:p>
    <w:p w:rsidR="0077316C" w:rsidRPr="003E6791" w:rsidRDefault="0077316C" w:rsidP="0077316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3E6791">
        <w:rPr>
          <w:rFonts w:ascii="Calibri" w:hAnsi="Calibri" w:cs="Calibri"/>
          <w:color w:val="000000"/>
        </w:rPr>
        <w:t xml:space="preserve">Izrađuje i ažurira Računovodstvene politike poduzeća te osigurava da su u skladu sa zakonskim propisima </w:t>
      </w:r>
    </w:p>
    <w:p w:rsidR="0077316C" w:rsidRPr="003E6791" w:rsidRDefault="0077316C" w:rsidP="0077316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3E6791">
        <w:rPr>
          <w:rFonts w:ascii="Calibri" w:hAnsi="Calibri" w:cs="Calibri"/>
          <w:color w:val="000000"/>
        </w:rPr>
        <w:t>Prati izvršenje zadataka, aktivnosti, protok informacija i odluka Uprave u području djelovanja direktora Sektora računovodstva i kontrolinga</w:t>
      </w:r>
    </w:p>
    <w:p w:rsidR="0077316C" w:rsidRPr="003E6791" w:rsidRDefault="0077316C" w:rsidP="007731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E6791">
        <w:rPr>
          <w:rFonts w:ascii="Calibri" w:hAnsi="Calibri" w:cs="Calibri"/>
        </w:rPr>
        <w:t xml:space="preserve">Organizira i koordinira poslove direktora </w:t>
      </w:r>
      <w:r>
        <w:rPr>
          <w:rFonts w:ascii="Calibri" w:hAnsi="Calibri" w:cs="Calibri"/>
        </w:rPr>
        <w:t>S</w:t>
      </w:r>
      <w:r w:rsidRPr="003E6791">
        <w:rPr>
          <w:rFonts w:ascii="Calibri" w:hAnsi="Calibri" w:cs="Calibri"/>
        </w:rPr>
        <w:t>ektora  za računovodstvo i kontroling na internoj i eksternoj razini unutar njegovog područja nadležnosti</w:t>
      </w:r>
    </w:p>
    <w:p w:rsidR="0077316C" w:rsidRPr="003E6791" w:rsidRDefault="0077316C" w:rsidP="0077316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3E6791">
        <w:rPr>
          <w:rFonts w:ascii="Calibri" w:hAnsi="Calibri" w:cs="Calibri"/>
          <w:color w:val="000000"/>
        </w:rPr>
        <w:t xml:space="preserve">Sudjeluje u poreznim kontrolama te u reviziji, pruža aktivnu podršku Rukovoditelju računovodstva </w:t>
      </w:r>
    </w:p>
    <w:p w:rsidR="0077316C" w:rsidRPr="003E6791" w:rsidRDefault="0077316C" w:rsidP="0077316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3E6791">
        <w:rPr>
          <w:rFonts w:ascii="Calibri" w:hAnsi="Calibri" w:cs="Calibri"/>
        </w:rPr>
        <w:t>Sudjeluje u kreiranju/ažuriranju organizacije procesa i rada Sektora za kontroling i računovodstvo, u suradnji sa Rukovoditeljem računovodstva, Rukovoditeljem kontrolinga te Izv</w:t>
      </w:r>
      <w:r>
        <w:rPr>
          <w:rFonts w:ascii="Calibri" w:hAnsi="Calibri" w:cs="Calibri"/>
        </w:rPr>
        <w:t>r</w:t>
      </w:r>
      <w:r w:rsidRPr="003E6791">
        <w:rPr>
          <w:rFonts w:ascii="Calibri" w:hAnsi="Calibri" w:cs="Calibri"/>
        </w:rPr>
        <w:t xml:space="preserve">šnim direktorom </w:t>
      </w:r>
    </w:p>
    <w:p w:rsidR="0077316C" w:rsidRPr="003E6791" w:rsidRDefault="0077316C" w:rsidP="0077316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3E6791">
        <w:rPr>
          <w:rFonts w:ascii="Calibri" w:hAnsi="Calibri" w:cs="Calibri"/>
        </w:rPr>
        <w:t>Osigurava upravljanje projektom u slučaju posebnih projekata</w:t>
      </w:r>
    </w:p>
    <w:p w:rsidR="0077316C" w:rsidRPr="003E6791" w:rsidRDefault="0077316C" w:rsidP="0077316C">
      <w:pPr>
        <w:pStyle w:val="Odlomakpopisa"/>
        <w:numPr>
          <w:ilvl w:val="0"/>
          <w:numId w:val="4"/>
        </w:numPr>
        <w:spacing w:line="240" w:lineRule="auto"/>
        <w:rPr>
          <w:rFonts w:cstheme="minorHAnsi"/>
        </w:rPr>
      </w:pPr>
      <w:r w:rsidRPr="003E6791">
        <w:rPr>
          <w:rFonts w:cstheme="minorHAnsi"/>
        </w:rPr>
        <w:t>Ostali poslovi iz nadležnosti Odjela, a po zahtjevu rukovoditelja</w:t>
      </w:r>
    </w:p>
    <w:p w:rsidR="0077316C" w:rsidRDefault="0077316C" w:rsidP="0077316C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A467D8" w:rsidRDefault="00A467D8" w:rsidP="0077316C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A467D8" w:rsidRDefault="00A467D8" w:rsidP="0077316C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bookmarkStart w:id="0" w:name="_GoBack"/>
      <w:bookmarkEnd w:id="0"/>
    </w:p>
    <w:p w:rsidR="0077316C" w:rsidRDefault="0077316C" w:rsidP="0077316C">
      <w:p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lastRenderedPageBreak/>
        <w:t>DIREKCIJA ZA POKRETNU MREŽU</w:t>
      </w:r>
    </w:p>
    <w:p w:rsidR="0077316C" w:rsidRPr="00C12484" w:rsidRDefault="0077316C" w:rsidP="0077316C">
      <w:pPr>
        <w:spacing w:before="20" w:after="20" w:line="240" w:lineRule="auto"/>
        <w:rPr>
          <w:rFonts w:ascii="Calibri" w:hAnsi="Calibri" w:cs="Calibri"/>
          <w:b/>
        </w:rPr>
      </w:pPr>
    </w:p>
    <w:p w:rsidR="0077316C" w:rsidRPr="00C12484" w:rsidRDefault="0077316C" w:rsidP="0077316C">
      <w:pPr>
        <w:pStyle w:val="Odlomakpopisa"/>
        <w:numPr>
          <w:ilvl w:val="0"/>
          <w:numId w:val="5"/>
        </w:numPr>
        <w:spacing w:before="20" w:after="20" w:line="240" w:lineRule="auto"/>
        <w:rPr>
          <w:rFonts w:cstheme="minorHAnsi"/>
          <w:b/>
          <w:bCs/>
          <w:color w:val="000000" w:themeColor="text1"/>
          <w:u w:val="single"/>
        </w:rPr>
      </w:pPr>
      <w:r w:rsidRPr="00C12484">
        <w:rPr>
          <w:rFonts w:ascii="Calibri" w:hAnsi="Calibri" w:cs="Calibri"/>
          <w:b/>
          <w:color w:val="000000" w:themeColor="text1"/>
          <w:sz w:val="22"/>
          <w:szCs w:val="22"/>
        </w:rPr>
        <w:t>Tehničar za kabelske mreže i usluge 3</w:t>
      </w:r>
      <w:r w:rsidRPr="00C12484">
        <w:rPr>
          <w:rFonts w:ascii="Calibri" w:hAnsi="Calibri" w:cs="Calibri"/>
          <w:b/>
          <w:sz w:val="22"/>
          <w:szCs w:val="22"/>
        </w:rPr>
        <w:t xml:space="preserve">, </w:t>
      </w:r>
      <w:r w:rsidRPr="00C12484">
        <w:rPr>
          <w:rFonts w:ascii="Calibri" w:hAnsi="Calibri" w:cs="Calibri"/>
          <w:bCs/>
          <w:sz w:val="22"/>
          <w:szCs w:val="22"/>
        </w:rPr>
        <w:t>Gr</w:t>
      </w:r>
      <w:r w:rsidR="007E2516">
        <w:rPr>
          <w:rFonts w:ascii="Calibri" w:hAnsi="Calibri" w:cs="Calibri"/>
          <w:bCs/>
          <w:sz w:val="22"/>
          <w:szCs w:val="22"/>
        </w:rPr>
        <w:t>upa za kabelsku mrežu i usluge 3</w:t>
      </w:r>
      <w:r w:rsidRPr="00C12484">
        <w:rPr>
          <w:rFonts w:ascii="Calibri" w:hAnsi="Calibri" w:cs="Calibri"/>
          <w:bCs/>
          <w:sz w:val="22"/>
          <w:szCs w:val="22"/>
        </w:rPr>
        <w:t>, Odjel za upravljanje kabelskom mrežom i uslugama 1, Regija Jug, DPM, 2</w:t>
      </w:r>
      <w:r w:rsidRPr="00C12484">
        <w:rPr>
          <w:rFonts w:ascii="Calibri" w:hAnsi="Calibri" w:cs="Calibri"/>
          <w:sz w:val="22"/>
          <w:szCs w:val="22"/>
        </w:rPr>
        <w:t xml:space="preserve"> (dva) izvršitelja, </w:t>
      </w:r>
      <w:r>
        <w:rPr>
          <w:rFonts w:ascii="Calibri" w:hAnsi="Calibri" w:cs="Calibri"/>
          <w:sz w:val="22"/>
          <w:szCs w:val="22"/>
        </w:rPr>
        <w:t>mini</w:t>
      </w:r>
      <w:r w:rsidRPr="00C12484">
        <w:rPr>
          <w:rFonts w:ascii="Calibri" w:hAnsi="Calibri" w:cs="Calibri"/>
          <w:sz w:val="22"/>
          <w:szCs w:val="22"/>
        </w:rPr>
        <w:t xml:space="preserve">malno 6 mjeseci radnog iskustva na istim ili sličnim poslovima, probni rad 3 mjeseca, mjesto rada </w:t>
      </w:r>
      <w:proofErr w:type="spellStart"/>
      <w:r w:rsidRPr="00C12484">
        <w:rPr>
          <w:rFonts w:ascii="Calibri" w:hAnsi="Calibri" w:cs="Calibri"/>
          <w:b/>
          <w:bCs/>
          <w:sz w:val="22"/>
          <w:szCs w:val="22"/>
        </w:rPr>
        <w:t>Neum</w:t>
      </w:r>
      <w:proofErr w:type="spellEnd"/>
      <w:r w:rsidRPr="00C12484">
        <w:rPr>
          <w:rFonts w:ascii="Calibri" w:hAnsi="Calibri" w:cs="Calibri"/>
          <w:b/>
          <w:bCs/>
          <w:sz w:val="22"/>
          <w:szCs w:val="22"/>
        </w:rPr>
        <w:t xml:space="preserve"> i Stolac- po jedan izvršitel</w:t>
      </w:r>
      <w:r>
        <w:rPr>
          <w:rFonts w:ascii="Calibri" w:hAnsi="Calibri" w:cs="Calibri"/>
          <w:b/>
          <w:bCs/>
          <w:sz w:val="22"/>
          <w:szCs w:val="22"/>
        </w:rPr>
        <w:t>j</w:t>
      </w:r>
    </w:p>
    <w:p w:rsidR="0077316C" w:rsidRPr="00471205" w:rsidRDefault="0077316C" w:rsidP="0077316C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</w:t>
      </w:r>
      <w:r w:rsidRPr="00471205">
        <w:rPr>
          <w:rFonts w:cstheme="minorHAnsi"/>
          <w:b/>
        </w:rPr>
        <w:t xml:space="preserve">Opis posla:  </w:t>
      </w:r>
    </w:p>
    <w:p w:rsidR="0077316C" w:rsidRPr="00845EE9" w:rsidRDefault="0077316C" w:rsidP="0077316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Samostalno obavljanje preventivnih i redovnih mjerenja na kabelskim mrežama i na CPE terminalnoj opremi</w:t>
      </w:r>
    </w:p>
    <w:p w:rsidR="0077316C" w:rsidRPr="00845EE9" w:rsidRDefault="0077316C" w:rsidP="0077316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845EE9">
        <w:rPr>
          <w:rFonts w:cstheme="minorHAnsi"/>
        </w:rPr>
        <w:t xml:space="preserve">poštujući interne procedure i procese </w:t>
      </w:r>
    </w:p>
    <w:p w:rsidR="0077316C" w:rsidRPr="00845EE9" w:rsidRDefault="0077316C" w:rsidP="0077316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Osiguravanje tehničke mjerne dokumentacije za komisijski prijam novoizgrađenih kabelskih mreža</w:t>
      </w:r>
    </w:p>
    <w:p w:rsidR="0077316C" w:rsidRPr="00845EE9" w:rsidRDefault="0077316C" w:rsidP="0077316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Instaliranje i održavanje CPE terminalne opreme u pristupnoj kabelskoj mreži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77316C" w:rsidRPr="00845EE9" w:rsidRDefault="0077316C" w:rsidP="0077316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77316C" w:rsidRPr="0030005D" w:rsidRDefault="0077316C" w:rsidP="0077316C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77316C" w:rsidRPr="0030005D" w:rsidRDefault="0077316C" w:rsidP="0077316C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cstheme="minorHAnsi"/>
          <w:b/>
          <w:sz w:val="24"/>
          <w:szCs w:val="24"/>
          <w:lang w:eastAsia="en-US"/>
        </w:rPr>
        <w:t>Uvjeti</w:t>
      </w:r>
    </w:p>
    <w:p w:rsidR="0077316C" w:rsidRPr="0030005D" w:rsidRDefault="0077316C" w:rsidP="0077316C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7316C" w:rsidRPr="00432C4B" w:rsidRDefault="0077316C" w:rsidP="0077316C">
      <w:pPr>
        <w:pStyle w:val="Bezproreda"/>
        <w:jc w:val="both"/>
        <w:rPr>
          <w:rFonts w:cstheme="minorHAnsi"/>
          <w:b/>
          <w:lang w:eastAsia="en-US"/>
        </w:rPr>
      </w:pPr>
      <w:r w:rsidRPr="00432C4B">
        <w:rPr>
          <w:rFonts w:eastAsia="Times New Roman" w:cstheme="minorHAnsi"/>
          <w:b/>
          <w:bCs/>
        </w:rPr>
        <w:t xml:space="preserve">Opći uvjeti: </w:t>
      </w:r>
    </w:p>
    <w:p w:rsidR="0077316C" w:rsidRPr="00432C4B" w:rsidRDefault="0077316C" w:rsidP="0077316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432C4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7316C" w:rsidRPr="00432C4B" w:rsidRDefault="0077316C" w:rsidP="00773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Da ima navršenih 18 godina života</w:t>
      </w:r>
    </w:p>
    <w:p w:rsidR="0077316C" w:rsidRPr="00432C4B" w:rsidRDefault="0077316C" w:rsidP="00773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432C4B">
        <w:rPr>
          <w:rFonts w:eastAsia="Times New Roman" w:cstheme="minorHAnsi"/>
          <w:lang w:eastAsia="hr-HR"/>
        </w:rPr>
        <w:t>)</w:t>
      </w:r>
    </w:p>
    <w:p w:rsidR="0077316C" w:rsidRPr="00432C4B" w:rsidRDefault="0077316C" w:rsidP="00773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7316C" w:rsidRPr="00432C4B" w:rsidRDefault="0077316C" w:rsidP="0077316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lastRenderedPageBreak/>
        <w:t>Posebni uvjeti:</w:t>
      </w:r>
    </w:p>
    <w:p w:rsidR="0077316C" w:rsidRDefault="0077316C" w:rsidP="0077316C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 xml:space="preserve">- za radno mjesto pod rednim brojem 1): </w:t>
      </w:r>
      <w:r w:rsidRPr="00432C4B">
        <w:rPr>
          <w:rFonts w:cstheme="minorHAnsi"/>
        </w:rPr>
        <w:t xml:space="preserve">VSS/VII, drugi ciklus visokog obrazovanja, ekonomski fakultet, znanje stranog jezika, poznavanje rada na računalu, </w:t>
      </w:r>
      <w:r w:rsidRPr="00432C4B">
        <w:rPr>
          <w:rFonts w:ascii="Calibri" w:hAnsi="Calibri" w:cs="Calibri"/>
        </w:rPr>
        <w:t>najmanje 12 (dvanaest) mjeseci radnog iskustva na istim ili sličnim poslovima</w:t>
      </w:r>
    </w:p>
    <w:p w:rsidR="0077316C" w:rsidRPr="00432C4B" w:rsidRDefault="0077316C" w:rsidP="0077316C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>- za radn</w:t>
      </w:r>
      <w:r>
        <w:rPr>
          <w:rFonts w:eastAsia="Times New Roman" w:cstheme="minorHAnsi"/>
          <w:bCs/>
          <w:lang w:eastAsia="hr-HR"/>
        </w:rPr>
        <w:t>o mj</w:t>
      </w:r>
      <w:r w:rsidRPr="00432C4B">
        <w:rPr>
          <w:rFonts w:eastAsia="Times New Roman" w:cstheme="minorHAnsi"/>
          <w:bCs/>
          <w:lang w:eastAsia="hr-HR"/>
        </w:rPr>
        <w:t>est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pod rednim brojem </w:t>
      </w:r>
      <w:r>
        <w:rPr>
          <w:rFonts w:eastAsia="Times New Roman" w:cstheme="minorHAnsi"/>
          <w:bCs/>
          <w:lang w:eastAsia="hr-HR"/>
        </w:rPr>
        <w:t>2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>
        <w:rPr>
          <w:rFonts w:cstheme="minorHAnsi"/>
        </w:rPr>
        <w:t>S</w:t>
      </w:r>
      <w:r w:rsidRPr="00432C4B">
        <w:rPr>
          <w:rFonts w:cstheme="minorHAnsi"/>
        </w:rPr>
        <w:t>SS/</w:t>
      </w:r>
      <w:r>
        <w:rPr>
          <w:rFonts w:cstheme="minorHAnsi"/>
        </w:rPr>
        <w:t>I</w:t>
      </w:r>
      <w:r w:rsidRPr="00432C4B">
        <w:rPr>
          <w:rFonts w:cstheme="minorHAnsi"/>
        </w:rPr>
        <w:t xml:space="preserve">V, </w:t>
      </w:r>
      <w:r>
        <w:rPr>
          <w:rFonts w:cstheme="minorHAnsi"/>
        </w:rPr>
        <w:t>elektrotehnička škola</w:t>
      </w:r>
      <w:r w:rsidRPr="00432C4B">
        <w:rPr>
          <w:rFonts w:cstheme="minorHAnsi"/>
        </w:rPr>
        <w:t xml:space="preserve">, poznavanje rada na računalu, </w:t>
      </w:r>
      <w:r w:rsidRPr="00432C4B">
        <w:rPr>
          <w:rFonts w:ascii="Calibri" w:hAnsi="Calibri" w:cs="Calibri"/>
        </w:rPr>
        <w:t xml:space="preserve">najmanje </w:t>
      </w:r>
      <w:r>
        <w:rPr>
          <w:rFonts w:ascii="Calibri" w:hAnsi="Calibri" w:cs="Calibri"/>
        </w:rPr>
        <w:t>6</w:t>
      </w:r>
      <w:r w:rsidRPr="00432C4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šest</w:t>
      </w:r>
      <w:r w:rsidRPr="00432C4B">
        <w:rPr>
          <w:rFonts w:ascii="Calibri" w:hAnsi="Calibri" w:cs="Calibri"/>
        </w:rPr>
        <w:t>) mjeseci radnog iskustva na istim ili sličnim poslovima</w:t>
      </w:r>
    </w:p>
    <w:p w:rsidR="0077316C" w:rsidRPr="00432C4B" w:rsidRDefault="0077316C" w:rsidP="0077316C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432C4B"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 w:rsidRPr="00432C4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432C4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432C4B">
        <w:rPr>
          <w:rFonts w:eastAsia="Times New Roman" w:cstheme="minorHAnsi"/>
          <w:b/>
          <w:bCs/>
          <w:lang w:eastAsia="hr-HR"/>
        </w:rPr>
        <w:t>)</w:t>
      </w:r>
      <w:r w:rsidRPr="00432C4B">
        <w:rPr>
          <w:rFonts w:eastAsia="Times New Roman" w:cstheme="minorHAnsi"/>
          <w:bCs/>
          <w:lang w:eastAsia="hr-HR"/>
        </w:rPr>
        <w:t xml:space="preserve">, </w:t>
      </w:r>
    </w:p>
    <w:p w:rsidR="0077316C" w:rsidRPr="00432C4B" w:rsidRDefault="0077316C" w:rsidP="0077316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dostaviti i slijedeću dokumentaciju:</w:t>
      </w:r>
    </w:p>
    <w:p w:rsidR="0077316C" w:rsidRPr="00432C4B" w:rsidRDefault="0077316C" w:rsidP="0077316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životopis,</w:t>
      </w:r>
    </w:p>
    <w:p w:rsidR="0077316C" w:rsidRPr="00432C4B" w:rsidRDefault="0077316C" w:rsidP="0077316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77316C" w:rsidRPr="00432C4B" w:rsidRDefault="0077316C" w:rsidP="0077316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izvod iz matične knjige rođenih,</w:t>
      </w:r>
    </w:p>
    <w:p w:rsidR="0077316C" w:rsidRPr="00432C4B" w:rsidRDefault="0077316C" w:rsidP="0077316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diplomu/svjedodžbu,</w:t>
      </w:r>
    </w:p>
    <w:p w:rsidR="0077316C" w:rsidRPr="00432C4B" w:rsidRDefault="0077316C" w:rsidP="0077316C">
      <w:pPr>
        <w:spacing w:after="0" w:line="240" w:lineRule="auto"/>
        <w:ind w:left="720"/>
        <w:jc w:val="both"/>
        <w:rPr>
          <w:rFonts w:cstheme="minorHAnsi"/>
        </w:rPr>
      </w:pPr>
      <w:r w:rsidRPr="00432C4B">
        <w:rPr>
          <w:rFonts w:eastAsia="Times New Roman" w:cstheme="minorHAnsi"/>
          <w:bCs/>
          <w:lang w:eastAsia="hr-HR"/>
        </w:rPr>
        <w:t>(ukoliko je</w:t>
      </w:r>
      <w:r w:rsidRPr="00432C4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77316C" w:rsidRPr="00432C4B" w:rsidRDefault="0077316C" w:rsidP="0077316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77316C" w:rsidRPr="00432C4B" w:rsidRDefault="0077316C" w:rsidP="0077316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>dokaz o poznavanju rada na računalu</w:t>
      </w:r>
    </w:p>
    <w:p w:rsidR="0077316C" w:rsidRPr="00432C4B" w:rsidRDefault="0077316C" w:rsidP="0077316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>dokaz o znanju stranog jezika</w:t>
      </w:r>
      <w:r>
        <w:rPr>
          <w:rFonts w:cstheme="minorHAnsi"/>
          <w:bCs/>
          <w:lang w:eastAsia="hr-HR"/>
        </w:rPr>
        <w:t>, ukoliko je isto poseban uvjet za poziciju na koju se dostavlja prijava</w:t>
      </w:r>
    </w:p>
    <w:p w:rsidR="0077316C" w:rsidRPr="00432C4B" w:rsidRDefault="0077316C" w:rsidP="0077316C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32C4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77316C" w:rsidRPr="00432C4B" w:rsidRDefault="0077316C" w:rsidP="0077316C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432C4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77316C" w:rsidRPr="00432C4B" w:rsidRDefault="0077316C" w:rsidP="0077316C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2C4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77316C" w:rsidRPr="00432C4B" w:rsidRDefault="0077316C" w:rsidP="0077316C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2C4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77316C" w:rsidRPr="00432C4B" w:rsidRDefault="0077316C" w:rsidP="0077316C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77316C" w:rsidRPr="00432C4B" w:rsidRDefault="0077316C" w:rsidP="0077316C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32C4B">
        <w:rPr>
          <w:rFonts w:eastAsia="Times New Roman" w:cstheme="minorHAnsi"/>
          <w:bCs/>
          <w:lang w:eastAsia="hr-HR"/>
        </w:rPr>
        <w:t>.</w:t>
      </w:r>
    </w:p>
    <w:p w:rsidR="0077316C" w:rsidRPr="00432C4B" w:rsidRDefault="0077316C" w:rsidP="0077316C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5E7E17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77316C" w:rsidRPr="00432C4B" w:rsidRDefault="0077316C" w:rsidP="0077316C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77316C" w:rsidRPr="00432C4B" w:rsidRDefault="0077316C" w:rsidP="0077316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77316C" w:rsidRPr="00432C4B" w:rsidRDefault="0077316C" w:rsidP="0077316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77316C" w:rsidRPr="00432C4B" w:rsidRDefault="0077316C" w:rsidP="0077316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</w:rPr>
        <w:t xml:space="preserve">O mjestu, datumu i vremenu polaganja usmenog  ispita, kandidati će biti obaviješteni usmeno ili </w:t>
      </w:r>
      <w:r w:rsidRPr="00432C4B">
        <w:rPr>
          <w:rFonts w:cstheme="minorHAnsi"/>
        </w:rPr>
        <w:lastRenderedPageBreak/>
        <w:t xml:space="preserve">pismeno putem e-mail-a. </w:t>
      </w:r>
    </w:p>
    <w:p w:rsidR="0077316C" w:rsidRPr="00432C4B" w:rsidRDefault="0077316C" w:rsidP="0077316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77316C" w:rsidRPr="00432C4B" w:rsidRDefault="0077316C" w:rsidP="0077316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77316C" w:rsidRPr="00432C4B" w:rsidRDefault="0077316C" w:rsidP="0077316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77316C" w:rsidRPr="00432C4B" w:rsidRDefault="0077316C" w:rsidP="0077316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77316C" w:rsidRPr="00432C4B" w:rsidRDefault="0077316C" w:rsidP="0077316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2C4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432C4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432C4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:rsidR="0077316C" w:rsidRPr="00432C4B" w:rsidRDefault="0077316C" w:rsidP="0077316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2C4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32C4B">
        <w:rPr>
          <w:rFonts w:cstheme="minorHAnsi"/>
          <w:b/>
          <w:bCs/>
          <w:i/>
          <w:iCs/>
          <w:lang w:eastAsia="hr-HR"/>
        </w:rPr>
        <w:t>(naziv radnog mjesta)</w:t>
      </w:r>
    </w:p>
    <w:p w:rsidR="0077316C" w:rsidRPr="00432C4B" w:rsidRDefault="0077316C" w:rsidP="0077316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77316C" w:rsidRPr="00432C4B" w:rsidRDefault="0077316C" w:rsidP="0077316C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432C4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77316C" w:rsidRPr="00432C4B" w:rsidRDefault="0077316C" w:rsidP="0077316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32C4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32C4B">
        <w:rPr>
          <w:rFonts w:cstheme="minorHAnsi"/>
          <w:color w:val="000000" w:themeColor="text1"/>
        </w:rPr>
        <w:t xml:space="preserve"> </w:t>
      </w:r>
      <w:r w:rsidRPr="00432C4B">
        <w:rPr>
          <w:rFonts w:eastAsia="Times New Roman" w:cstheme="minorHAnsi"/>
          <w:b/>
          <w:bCs/>
          <w:lang w:eastAsia="hr-HR"/>
        </w:rPr>
        <w:t>i Odluci Uprave Društva</w:t>
      </w:r>
    </w:p>
    <w:p w:rsidR="0077316C" w:rsidRPr="00432C4B" w:rsidRDefault="0077316C" w:rsidP="0077316C"/>
    <w:p w:rsidR="0077316C" w:rsidRDefault="0077316C" w:rsidP="0077316C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43332D" w:rsidRDefault="0043332D"/>
    <w:sectPr w:rsidR="0043332D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F3BBE"/>
    <w:multiLevelType w:val="hybridMultilevel"/>
    <w:tmpl w:val="BB9837AA"/>
    <w:lvl w:ilvl="0" w:tplc="F6FA6CDC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32"/>
    <w:rsid w:val="00182B10"/>
    <w:rsid w:val="002D3DC9"/>
    <w:rsid w:val="0043332D"/>
    <w:rsid w:val="0077316C"/>
    <w:rsid w:val="007E2516"/>
    <w:rsid w:val="00A467D8"/>
    <w:rsid w:val="00A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093E"/>
  <w15:chartTrackingRefBased/>
  <w15:docId w15:val="{B27284B8-EFE1-4245-94C9-6F343D7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316C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77316C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77316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7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77316C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77316C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7937</Characters>
  <Application>Microsoft Office Word</Application>
  <DocSecurity>0</DocSecurity>
  <Lines>66</Lines>
  <Paragraphs>18</Paragraphs>
  <ScaleCrop>false</ScaleCrop>
  <Company>HT ERONET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6</cp:revision>
  <dcterms:created xsi:type="dcterms:W3CDTF">2023-10-03T09:49:00Z</dcterms:created>
  <dcterms:modified xsi:type="dcterms:W3CDTF">2023-10-06T08:07:00Z</dcterms:modified>
</cp:coreProperties>
</file>