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B34D" w14:textId="77777777" w:rsidR="00EA3F97" w:rsidRDefault="00EA3F97" w:rsidP="000B1814">
      <w:pPr>
        <w:pStyle w:val="Headerstil"/>
        <w:spacing w:before="0"/>
        <w:rPr>
          <w:rFonts w:asciiTheme="minorHAnsi" w:hAnsiTheme="minorHAnsi"/>
          <w:b/>
          <w:sz w:val="16"/>
          <w:szCs w:val="16"/>
        </w:rPr>
      </w:pPr>
    </w:p>
    <w:p w14:paraId="07E56831" w14:textId="77777777" w:rsidR="00EA3F97" w:rsidRDefault="00EA3F97" w:rsidP="00BB6367">
      <w:pPr>
        <w:pStyle w:val="Headerstil"/>
        <w:spacing w:before="0"/>
        <w:ind w:left="-567"/>
        <w:jc w:val="right"/>
        <w:rPr>
          <w:rFonts w:asciiTheme="minorHAnsi" w:hAnsiTheme="minorHAnsi"/>
          <w:b/>
          <w:sz w:val="16"/>
          <w:szCs w:val="16"/>
        </w:rPr>
      </w:pPr>
    </w:p>
    <w:p w14:paraId="06DAE3C4" w14:textId="77777777" w:rsidR="0030005D" w:rsidRDefault="0030005D" w:rsidP="0030005D">
      <w:pPr>
        <w:pStyle w:val="Headerstil"/>
        <w:spacing w:before="0"/>
        <w:ind w:left="-567"/>
        <w:jc w:val="right"/>
        <w:rPr>
          <w:rFonts w:asciiTheme="minorHAnsi" w:hAnsiTheme="minorHAnsi"/>
          <w:b/>
          <w:sz w:val="16"/>
          <w:szCs w:val="16"/>
        </w:rPr>
      </w:pPr>
      <w:r>
        <w:rPr>
          <w:rFonts w:asciiTheme="minorHAnsi" w:hAnsiTheme="minorHAnsi"/>
          <w:b/>
          <w:sz w:val="16"/>
          <w:szCs w:val="16"/>
        </w:rPr>
        <w:t>JP Hrvatske telekomunikacije d.d. Mostar</w:t>
      </w:r>
    </w:p>
    <w:p w14:paraId="16608004" w14:textId="77777777" w:rsidR="0030005D" w:rsidRDefault="0030005D" w:rsidP="0030005D">
      <w:pPr>
        <w:pStyle w:val="Headerstil"/>
        <w:spacing w:before="0"/>
        <w:ind w:left="-567"/>
        <w:jc w:val="right"/>
        <w:rPr>
          <w:rFonts w:asciiTheme="minorHAnsi" w:hAnsiTheme="minorHAnsi"/>
          <w:sz w:val="16"/>
          <w:szCs w:val="16"/>
        </w:rPr>
      </w:pPr>
      <w:r>
        <w:rPr>
          <w:noProof/>
          <w:lang w:val="hr-HR" w:eastAsia="hr-HR"/>
        </w:rPr>
        <w:drawing>
          <wp:anchor distT="0" distB="0" distL="114300" distR="114300" simplePos="0" relativeHeight="251666432" behindDoc="0" locked="0" layoutInCell="1" allowOverlap="1" wp14:anchorId="44D4E896" wp14:editId="36EBA8EC">
            <wp:simplePos x="0" y="0"/>
            <wp:positionH relativeFrom="margin">
              <wp:posOffset>-90805</wp:posOffset>
            </wp:positionH>
            <wp:positionV relativeFrom="paragraph">
              <wp:posOffset>33807</wp:posOffset>
            </wp:positionV>
            <wp:extent cx="1424305" cy="998220"/>
            <wp:effectExtent l="0" t="0" r="4445" b="0"/>
            <wp:wrapNone/>
            <wp:docPr id="3" name="Picture 8" descr="\\Mac\Home\Desktop\HTERONE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ome\Desktop\HTERONET-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3DCC">
        <w:rPr>
          <w:rFonts w:asciiTheme="minorHAnsi" w:hAnsiTheme="minorHAnsi"/>
          <w:sz w:val="16"/>
          <w:szCs w:val="16"/>
        </w:rPr>
        <w:t>Kneza Branimira bb, 88 000 Mostar, BiH | T +387 36 395000 | F +387 36 395279 | www.hteronet.ba</w:t>
      </w:r>
      <w:r>
        <w:rPr>
          <w:rFonts w:asciiTheme="minorHAnsi" w:hAnsiTheme="minorHAnsi"/>
          <w:sz w:val="16"/>
          <w:szCs w:val="16"/>
        </w:rPr>
        <w:br/>
      </w:r>
      <w:r w:rsidRPr="000E3DCC">
        <w:rPr>
          <w:rFonts w:asciiTheme="minorHAnsi" w:hAnsiTheme="minorHAnsi"/>
          <w:sz w:val="16"/>
          <w:szCs w:val="16"/>
        </w:rPr>
        <w:t>Identifikacijski broj: 4227270100006</w:t>
      </w:r>
    </w:p>
    <w:p w14:paraId="0F1BDA92" w14:textId="77777777" w:rsidR="0030005D"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Matični-registarski broj subjekta upisanog kod Općinskog suda Mostar: 1-10868</w:t>
      </w:r>
    </w:p>
    <w:p w14:paraId="3A9CC099" w14:textId="77777777" w:rsidR="0030005D"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PDV broj: 227270100006</w:t>
      </w:r>
      <w:r>
        <w:rPr>
          <w:rFonts w:asciiTheme="minorHAnsi" w:hAnsiTheme="minorHAnsi"/>
          <w:sz w:val="16"/>
          <w:szCs w:val="16"/>
        </w:rPr>
        <w:br/>
      </w:r>
      <w:r w:rsidRPr="000E3DCC">
        <w:rPr>
          <w:rFonts w:asciiTheme="minorHAnsi" w:hAnsiTheme="minorHAnsi"/>
          <w:sz w:val="16"/>
          <w:szCs w:val="16"/>
        </w:rPr>
        <w:t>Transakcijski račun kod UniCredit bank d.d. Mostar: 3381002202007207</w:t>
      </w:r>
    </w:p>
    <w:p w14:paraId="2A9571D8" w14:textId="77777777" w:rsidR="0030005D" w:rsidRPr="000E3DCC"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 xml:space="preserve">Transakcijski račun kod Raiffeisen bank d.d. Sarajevo (filijala Mostar): 1610200023800018 </w:t>
      </w:r>
    </w:p>
    <w:p w14:paraId="423D3127" w14:textId="77777777" w:rsidR="0030005D" w:rsidRPr="000E3DCC"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 xml:space="preserve">Transakcijski račun kod </w:t>
      </w:r>
      <w:r>
        <w:rPr>
          <w:rFonts w:asciiTheme="minorHAnsi" w:hAnsiTheme="minorHAnsi"/>
          <w:sz w:val="16"/>
          <w:szCs w:val="16"/>
        </w:rPr>
        <w:t>Addiko bank</w:t>
      </w:r>
      <w:r w:rsidRPr="000E3DCC">
        <w:rPr>
          <w:rFonts w:asciiTheme="minorHAnsi" w:hAnsiTheme="minorHAnsi"/>
          <w:sz w:val="16"/>
          <w:szCs w:val="16"/>
        </w:rPr>
        <w:t xml:space="preserve"> d.d. </w:t>
      </w:r>
      <w:r>
        <w:rPr>
          <w:rFonts w:asciiTheme="minorHAnsi" w:hAnsiTheme="minorHAnsi"/>
          <w:sz w:val="16"/>
          <w:szCs w:val="16"/>
        </w:rPr>
        <w:t>Sarajevo</w:t>
      </w:r>
      <w:r w:rsidRPr="000E3DCC">
        <w:rPr>
          <w:rFonts w:asciiTheme="minorHAnsi" w:hAnsiTheme="minorHAnsi"/>
          <w:sz w:val="16"/>
          <w:szCs w:val="16"/>
        </w:rPr>
        <w:t>: 3060190000145509</w:t>
      </w:r>
    </w:p>
    <w:p w14:paraId="40937C29" w14:textId="77777777" w:rsidR="0030005D" w:rsidRDefault="0030005D" w:rsidP="0030005D">
      <w:pPr>
        <w:pStyle w:val="Headerstil"/>
        <w:spacing w:before="0"/>
        <w:ind w:left="-567"/>
        <w:jc w:val="right"/>
        <w:rPr>
          <w:rFonts w:asciiTheme="minorHAnsi" w:hAnsiTheme="minorHAnsi" w:cstheme="minorHAnsi"/>
          <w:b/>
          <w:sz w:val="22"/>
          <w:szCs w:val="22"/>
        </w:rPr>
      </w:pPr>
    </w:p>
    <w:p w14:paraId="08154BEF" w14:textId="20192B5B" w:rsidR="00067A34" w:rsidRPr="00E426A6" w:rsidRDefault="007E4FF7" w:rsidP="00067A34">
      <w:p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bCs/>
          <w:lang w:eastAsia="hr-HR"/>
        </w:rPr>
        <w:t>Na temelju</w:t>
      </w:r>
      <w:r w:rsidR="00067A34" w:rsidRPr="00E426A6">
        <w:rPr>
          <w:rFonts w:ascii="Calibri" w:eastAsia="Times New Roman" w:hAnsi="Calibri" w:cs="Calibri"/>
          <w:bCs/>
          <w:lang w:eastAsia="hr-HR"/>
        </w:rPr>
        <w:t xml:space="preserve"> članka 20 a Zakona o izmjenama i dopunama Zakona o radu (Sl. novine F BiH 89/18), </w:t>
      </w:r>
      <w:r w:rsidR="00067A34" w:rsidRPr="00E426A6">
        <w:rPr>
          <w:rFonts w:ascii="Calibri" w:hAnsi="Calibri" w:cs="Calibri"/>
          <w:color w:val="000000" w:themeColor="text1"/>
        </w:rPr>
        <w:t>Uredbe o postupku prijema u radni odnos u Javnom sektoru u F BiH (Sl. novine F BiH br. 13/19 od 27.02.2019. godine</w:t>
      </w:r>
      <w:r w:rsidR="006A5E7B" w:rsidRPr="00E426A6">
        <w:rPr>
          <w:rFonts w:ascii="Calibri" w:hAnsi="Calibri" w:cs="Calibri"/>
          <w:color w:val="000000" w:themeColor="text1"/>
        </w:rPr>
        <w:t>,</w:t>
      </w:r>
      <w:r w:rsidR="00067A34" w:rsidRPr="00E426A6">
        <w:rPr>
          <w:rFonts w:ascii="Calibri" w:hAnsi="Calibri" w:cs="Calibri"/>
          <w:color w:val="000000" w:themeColor="text1"/>
        </w:rPr>
        <w:t xml:space="preserve"> Sl. novine F BiH br. 9/21 od </w:t>
      </w:r>
      <w:r w:rsidR="006A5E7B" w:rsidRPr="00E426A6">
        <w:rPr>
          <w:rFonts w:ascii="Calibri" w:hAnsi="Calibri" w:cs="Calibri"/>
          <w:color w:val="000000" w:themeColor="text1"/>
        </w:rPr>
        <w:t>0</w:t>
      </w:r>
      <w:r w:rsidR="00067A34" w:rsidRPr="00E426A6">
        <w:rPr>
          <w:rFonts w:ascii="Calibri" w:hAnsi="Calibri" w:cs="Calibri"/>
          <w:color w:val="000000" w:themeColor="text1"/>
        </w:rPr>
        <w:t>3.02.2021. godine</w:t>
      </w:r>
      <w:r w:rsidR="006A5E7B" w:rsidRPr="00E426A6">
        <w:rPr>
          <w:rFonts w:ascii="Calibri" w:hAnsi="Calibri" w:cs="Calibri"/>
          <w:color w:val="000000" w:themeColor="text1"/>
        </w:rPr>
        <w:t xml:space="preserve"> i Sl. novine F BiH br. 53/21 od 07.07.2021. godine </w:t>
      </w:r>
      <w:r w:rsidR="00067A34" w:rsidRPr="00E426A6">
        <w:rPr>
          <w:rFonts w:ascii="Calibri" w:hAnsi="Calibri" w:cs="Calibri"/>
          <w:color w:val="000000" w:themeColor="text1"/>
        </w:rPr>
        <w:t xml:space="preserve">), Zakona o pravima razvojačenih branitelja i članova njihovih obitelji (Sl. novine F BiH br.54/19), </w:t>
      </w:r>
      <w:r w:rsidR="00067A34" w:rsidRPr="00E426A6">
        <w:rPr>
          <w:rFonts w:ascii="Calibri" w:eastAsia="Times New Roman" w:hAnsi="Calibri" w:cs="Calibri"/>
          <w:bCs/>
          <w:lang w:eastAsia="hr-HR"/>
        </w:rPr>
        <w:t>članka 138 i 142 Statuta</w:t>
      </w:r>
      <w:r w:rsidR="00067A34" w:rsidRPr="00E426A6">
        <w:rPr>
          <w:rFonts w:ascii="Calibri" w:hAnsi="Calibri" w:cs="Calibri"/>
        </w:rPr>
        <w:t xml:space="preserve"> </w:t>
      </w:r>
      <w:r w:rsidR="00067A34" w:rsidRPr="00E426A6">
        <w:rPr>
          <w:rFonts w:ascii="Calibri" w:eastAsia="Times New Roman" w:hAnsi="Calibri" w:cs="Calibri"/>
          <w:bCs/>
          <w:lang w:eastAsia="hr-HR"/>
        </w:rPr>
        <w:t xml:space="preserve">Javnog poduzeća </w:t>
      </w:r>
      <w:r w:rsidR="00067A34" w:rsidRPr="00E426A6">
        <w:rPr>
          <w:rFonts w:ascii="Calibri" w:hAnsi="Calibri" w:cs="Calibri"/>
        </w:rPr>
        <w:t xml:space="preserve">Hrvatske telekomunikacije d.d. Mostar, članka 8 i 9 Pravilnika o radu </w:t>
      </w:r>
      <w:r w:rsidR="00067A34" w:rsidRPr="00E426A6">
        <w:rPr>
          <w:rFonts w:ascii="Calibri" w:eastAsia="Times New Roman" w:hAnsi="Calibri" w:cs="Calibri"/>
          <w:bCs/>
          <w:lang w:eastAsia="hr-HR"/>
        </w:rPr>
        <w:t xml:space="preserve">Javnog poduzeća </w:t>
      </w:r>
      <w:r w:rsidR="00067A34" w:rsidRPr="00E426A6">
        <w:rPr>
          <w:rFonts w:ascii="Calibri" w:hAnsi="Calibri" w:cs="Calibri"/>
        </w:rPr>
        <w:t>Hrvatske telekomunikacije d.d. Mostar, Priloga V Pravilnika o radu</w:t>
      </w:r>
      <w:r w:rsidR="00067A34" w:rsidRPr="00E426A6">
        <w:rPr>
          <w:rFonts w:ascii="Calibri" w:hAnsi="Calibri" w:cs="Calibri"/>
          <w:b/>
        </w:rPr>
        <w:t xml:space="preserve"> </w:t>
      </w:r>
      <w:r w:rsidR="00067A34" w:rsidRPr="00E426A6">
        <w:rPr>
          <w:rFonts w:ascii="Calibri" w:eastAsia="Times New Roman" w:hAnsi="Calibri" w:cs="Calibri"/>
          <w:bCs/>
          <w:lang w:eastAsia="hr-HR"/>
        </w:rPr>
        <w:t xml:space="preserve">Javnog poduzeća </w:t>
      </w:r>
      <w:r w:rsidR="00067A34" w:rsidRPr="00E426A6">
        <w:rPr>
          <w:rFonts w:ascii="Calibri" w:hAnsi="Calibri" w:cs="Calibri"/>
        </w:rPr>
        <w:t xml:space="preserve">Hrvatske telekomunikacije d.d. Mostar, suglasnosti </w:t>
      </w:r>
      <w:r w:rsidR="00741EEA" w:rsidRPr="00E426A6">
        <w:rPr>
          <w:rFonts w:ascii="Calibri" w:hAnsi="Calibri" w:cs="Calibri"/>
        </w:rPr>
        <w:t xml:space="preserve">FMPiK za objavu javnog natječaja za prijem u </w:t>
      </w:r>
      <w:r w:rsidR="00741EEA" w:rsidRPr="00A21EC2">
        <w:rPr>
          <w:rFonts w:ascii="Calibri" w:hAnsi="Calibri" w:cs="Calibri"/>
        </w:rPr>
        <w:t>radni odnos br</w:t>
      </w:r>
      <w:r w:rsidR="00067A34" w:rsidRPr="00A21EC2">
        <w:rPr>
          <w:rFonts w:ascii="Calibri" w:hAnsi="Calibri" w:cs="Calibri"/>
        </w:rPr>
        <w:t>:</w:t>
      </w:r>
      <w:r w:rsidR="00741EEA" w:rsidRPr="00A21EC2">
        <w:rPr>
          <w:rFonts w:ascii="Calibri" w:hAnsi="Calibri" w:cs="Calibri"/>
        </w:rPr>
        <w:t xml:space="preserve"> </w:t>
      </w:r>
      <w:r w:rsidR="003C5B3C" w:rsidRPr="00A21EC2">
        <w:rPr>
          <w:rFonts w:ascii="Calibri" w:eastAsia="Times New Roman" w:hAnsi="Calibri" w:cs="Calibri"/>
          <w:lang w:eastAsia="hr-HR"/>
        </w:rPr>
        <w:t>0</w:t>
      </w:r>
      <w:r w:rsidR="00A21EC2" w:rsidRPr="00A21EC2">
        <w:rPr>
          <w:rFonts w:ascii="Calibri" w:eastAsia="Times New Roman" w:hAnsi="Calibri" w:cs="Calibri"/>
          <w:lang w:eastAsia="hr-HR"/>
        </w:rPr>
        <w:t>5</w:t>
      </w:r>
      <w:r w:rsidR="003C5B3C" w:rsidRPr="00A21EC2">
        <w:rPr>
          <w:rFonts w:ascii="Calibri" w:eastAsia="Times New Roman" w:hAnsi="Calibri" w:cs="Calibri"/>
          <w:lang w:eastAsia="hr-HR"/>
        </w:rPr>
        <w:t>/1-45-</w:t>
      </w:r>
      <w:r w:rsidR="00A21EC2" w:rsidRPr="00A21EC2">
        <w:rPr>
          <w:rFonts w:ascii="Calibri" w:eastAsia="Times New Roman" w:hAnsi="Calibri" w:cs="Calibri"/>
          <w:lang w:eastAsia="hr-HR"/>
        </w:rPr>
        <w:t>2156</w:t>
      </w:r>
      <w:r w:rsidR="003C5B3C" w:rsidRPr="00A21EC2">
        <w:rPr>
          <w:rFonts w:ascii="Calibri" w:eastAsia="Times New Roman" w:hAnsi="Calibri" w:cs="Calibri"/>
          <w:lang w:eastAsia="hr-HR"/>
        </w:rPr>
        <w:t xml:space="preserve">/25 od </w:t>
      </w:r>
      <w:r w:rsidR="00A21EC2" w:rsidRPr="00A21EC2">
        <w:rPr>
          <w:rFonts w:ascii="Calibri" w:eastAsia="Times New Roman" w:hAnsi="Calibri" w:cs="Calibri"/>
          <w:lang w:eastAsia="hr-HR"/>
        </w:rPr>
        <w:t>0</w:t>
      </w:r>
      <w:r w:rsidR="007817A8" w:rsidRPr="00A21EC2">
        <w:rPr>
          <w:rFonts w:ascii="Calibri" w:eastAsia="Times New Roman" w:hAnsi="Calibri" w:cs="Calibri"/>
          <w:lang w:eastAsia="hr-HR"/>
        </w:rPr>
        <w:t>1.</w:t>
      </w:r>
      <w:r w:rsidR="00A21EC2" w:rsidRPr="00A21EC2">
        <w:rPr>
          <w:rFonts w:ascii="Calibri" w:eastAsia="Times New Roman" w:hAnsi="Calibri" w:cs="Calibri"/>
          <w:lang w:eastAsia="hr-HR"/>
        </w:rPr>
        <w:t>12</w:t>
      </w:r>
      <w:r w:rsidR="003C5B3C" w:rsidRPr="00A21EC2">
        <w:rPr>
          <w:rFonts w:ascii="Calibri" w:eastAsia="Times New Roman" w:hAnsi="Calibri" w:cs="Calibri"/>
          <w:lang w:eastAsia="hr-HR"/>
        </w:rPr>
        <w:t>.2025. godine</w:t>
      </w:r>
      <w:r w:rsidR="003C5B3C" w:rsidRPr="00E426A6">
        <w:rPr>
          <w:rFonts w:ascii="Calibri" w:hAnsi="Calibri" w:cs="Calibri"/>
          <w:color w:val="000000" w:themeColor="text1"/>
        </w:rPr>
        <w:t xml:space="preserve"> </w:t>
      </w:r>
      <w:r w:rsidR="00AB5799" w:rsidRPr="00E426A6">
        <w:rPr>
          <w:rFonts w:ascii="Calibri" w:hAnsi="Calibri" w:cs="Calibri"/>
          <w:color w:val="000000" w:themeColor="text1"/>
        </w:rPr>
        <w:t xml:space="preserve">i </w:t>
      </w:r>
      <w:r w:rsidR="00067A34" w:rsidRPr="00E426A6">
        <w:rPr>
          <w:rFonts w:ascii="Calibri" w:eastAsia="Times New Roman" w:hAnsi="Calibri" w:cs="Calibri"/>
          <w:bCs/>
          <w:lang w:eastAsia="hr-HR"/>
        </w:rPr>
        <w:t>Odluke Uprave Javnog poduzeća Hrvatske telekomunikacije d.d.  Mostar broj: UD-</w:t>
      </w:r>
      <w:r w:rsidR="00420F0E">
        <w:rPr>
          <w:rFonts w:ascii="Calibri" w:eastAsia="Times New Roman" w:hAnsi="Calibri" w:cs="Calibri"/>
          <w:bCs/>
          <w:lang w:eastAsia="hr-HR"/>
        </w:rPr>
        <w:t>3-58-3/25</w:t>
      </w:r>
      <w:r w:rsidR="00067A34" w:rsidRPr="00E426A6">
        <w:rPr>
          <w:rFonts w:ascii="Calibri" w:eastAsia="Times New Roman" w:hAnsi="Calibri" w:cs="Calibri"/>
          <w:bCs/>
          <w:lang w:eastAsia="hr-HR"/>
        </w:rPr>
        <w:t xml:space="preserve"> od </w:t>
      </w:r>
      <w:r w:rsidR="00420F0E">
        <w:rPr>
          <w:rFonts w:ascii="Calibri" w:eastAsia="Times New Roman" w:hAnsi="Calibri" w:cs="Calibri"/>
          <w:bCs/>
          <w:lang w:eastAsia="hr-HR"/>
        </w:rPr>
        <w:t>11.12</w:t>
      </w:r>
      <w:r w:rsidR="00067A34" w:rsidRPr="00E426A6">
        <w:rPr>
          <w:rFonts w:ascii="Calibri" w:eastAsia="Times New Roman" w:hAnsi="Calibri" w:cs="Calibri"/>
          <w:bCs/>
          <w:lang w:eastAsia="hr-HR"/>
        </w:rPr>
        <w:t>.202</w:t>
      </w:r>
      <w:r w:rsidR="00925D49" w:rsidRPr="00E426A6">
        <w:rPr>
          <w:rFonts w:ascii="Calibri" w:eastAsia="Times New Roman" w:hAnsi="Calibri" w:cs="Calibri"/>
          <w:bCs/>
          <w:lang w:eastAsia="hr-HR"/>
        </w:rPr>
        <w:t>5</w:t>
      </w:r>
      <w:r w:rsidR="00067A34" w:rsidRPr="00E426A6">
        <w:rPr>
          <w:rFonts w:ascii="Calibri" w:eastAsia="Times New Roman" w:hAnsi="Calibri" w:cs="Calibri"/>
          <w:bCs/>
          <w:lang w:eastAsia="hr-HR"/>
        </w:rPr>
        <w:t>. godine, JP Hrvatske telekomunikacije d.d. Mostar, raspisuje</w:t>
      </w:r>
    </w:p>
    <w:p w14:paraId="5C720799" w14:textId="77777777" w:rsidR="0030005D" w:rsidRPr="00E426A6" w:rsidRDefault="0030005D" w:rsidP="0030005D">
      <w:pPr>
        <w:spacing w:after="0" w:line="240" w:lineRule="auto"/>
        <w:jc w:val="center"/>
        <w:rPr>
          <w:rFonts w:ascii="Calibri" w:eastAsia="Times New Roman" w:hAnsi="Calibri" w:cs="Calibri"/>
          <w:b/>
          <w:bCs/>
          <w:lang w:eastAsia="hr-HR"/>
        </w:rPr>
      </w:pPr>
      <w:r w:rsidRPr="00E426A6">
        <w:rPr>
          <w:rFonts w:ascii="Calibri" w:eastAsia="Times New Roman" w:hAnsi="Calibri" w:cs="Calibri"/>
          <w:b/>
          <w:bCs/>
          <w:lang w:eastAsia="hr-HR"/>
        </w:rPr>
        <w:t>J A V N I   O G L A S</w:t>
      </w:r>
    </w:p>
    <w:p w14:paraId="25FB4805" w14:textId="4BF48231" w:rsidR="003C5B3C" w:rsidRPr="00E426A6" w:rsidRDefault="0030005D" w:rsidP="00960DB0">
      <w:pPr>
        <w:spacing w:after="0" w:line="240" w:lineRule="auto"/>
        <w:jc w:val="center"/>
        <w:rPr>
          <w:rFonts w:ascii="Calibri" w:hAnsi="Calibri" w:cs="Calibri"/>
          <w:b/>
          <w:color w:val="000000" w:themeColor="text1"/>
          <w:u w:val="single"/>
        </w:rPr>
      </w:pPr>
      <w:r w:rsidRPr="00E426A6">
        <w:rPr>
          <w:rFonts w:ascii="Calibri" w:eastAsia="Times New Roman" w:hAnsi="Calibri" w:cs="Calibri"/>
          <w:b/>
          <w:bCs/>
          <w:lang w:eastAsia="hr-HR"/>
        </w:rPr>
        <w:t xml:space="preserve">za prijem </w:t>
      </w:r>
      <w:r w:rsidR="007E7E9A" w:rsidRPr="00E426A6">
        <w:rPr>
          <w:rFonts w:ascii="Calibri" w:eastAsia="Times New Roman" w:hAnsi="Calibri" w:cs="Calibri"/>
          <w:b/>
          <w:bCs/>
          <w:lang w:eastAsia="hr-HR"/>
        </w:rPr>
        <w:t>radnika</w:t>
      </w:r>
      <w:r w:rsidRPr="00E426A6">
        <w:rPr>
          <w:rFonts w:ascii="Calibri" w:eastAsia="Times New Roman" w:hAnsi="Calibri" w:cs="Calibri"/>
          <w:b/>
          <w:bCs/>
          <w:lang w:eastAsia="hr-HR"/>
        </w:rPr>
        <w:t xml:space="preserve"> u radni odnos na </w:t>
      </w:r>
      <w:r w:rsidR="007E7E9A" w:rsidRPr="00E426A6">
        <w:rPr>
          <w:rFonts w:ascii="Calibri" w:eastAsia="Times New Roman" w:hAnsi="Calibri" w:cs="Calibri"/>
          <w:b/>
          <w:bCs/>
          <w:lang w:eastAsia="hr-HR"/>
        </w:rPr>
        <w:t>ne</w:t>
      </w:r>
      <w:r w:rsidRPr="00E426A6">
        <w:rPr>
          <w:rFonts w:ascii="Calibri" w:eastAsia="Times New Roman" w:hAnsi="Calibri" w:cs="Calibri"/>
          <w:b/>
          <w:bCs/>
          <w:lang w:eastAsia="hr-HR"/>
        </w:rPr>
        <w:t xml:space="preserve">određeno vrijeme </w:t>
      </w:r>
    </w:p>
    <w:p w14:paraId="0120A8A4" w14:textId="5CF244B6" w:rsidR="003C5B3C" w:rsidRPr="00E426A6" w:rsidRDefault="003C5B3C" w:rsidP="00B0382A">
      <w:pPr>
        <w:spacing w:line="240" w:lineRule="auto"/>
        <w:rPr>
          <w:rFonts w:ascii="Calibri" w:hAnsi="Calibri" w:cs="Calibri"/>
          <w:highlight w:val="yellow"/>
        </w:rPr>
      </w:pPr>
    </w:p>
    <w:p w14:paraId="11B6AF5D" w14:textId="6362FE07" w:rsidR="00812691" w:rsidRPr="00C97F76" w:rsidRDefault="00450EBE" w:rsidP="00C97F76">
      <w:pPr>
        <w:spacing w:after="240" w:line="240" w:lineRule="auto"/>
        <w:rPr>
          <w:rFonts w:ascii="Calibri" w:hAnsi="Calibri" w:cs="Calibri"/>
          <w:b/>
          <w:u w:val="single"/>
        </w:rPr>
      </w:pPr>
      <w:r w:rsidRPr="00E426A6">
        <w:rPr>
          <w:rFonts w:ascii="Calibri" w:hAnsi="Calibri" w:cs="Calibri"/>
          <w:b/>
          <w:u w:val="single"/>
        </w:rPr>
        <w:t>POSLOVNA JEDINICA ZA MARKETING I PRODAJU</w:t>
      </w:r>
    </w:p>
    <w:p w14:paraId="0DDC850F" w14:textId="77777777" w:rsidR="00C97F76" w:rsidRDefault="00450EBE">
      <w:pPr>
        <w:pStyle w:val="Odlomakpopisa"/>
        <w:numPr>
          <w:ilvl w:val="0"/>
          <w:numId w:val="7"/>
        </w:numPr>
        <w:spacing w:after="240" w:line="240" w:lineRule="auto"/>
        <w:rPr>
          <w:rFonts w:ascii="Calibri" w:hAnsi="Calibri" w:cs="Calibri"/>
          <w:b/>
        </w:rPr>
      </w:pPr>
      <w:r w:rsidRPr="00C97F76">
        <w:rPr>
          <w:rFonts w:ascii="Calibri" w:hAnsi="Calibri" w:cs="Calibri"/>
          <w:b/>
          <w:sz w:val="22"/>
          <w:szCs w:val="22"/>
        </w:rPr>
        <w:t xml:space="preserve">Referent 3, </w:t>
      </w:r>
      <w:r w:rsidRPr="00C97F76">
        <w:rPr>
          <w:rFonts w:ascii="Calibri" w:hAnsi="Calibri" w:cs="Calibri"/>
          <w:bCs/>
          <w:sz w:val="22"/>
          <w:szCs w:val="22"/>
        </w:rPr>
        <w:t>Poslovna jedinica za marketing i prodaju, Sektor za prodaju, Odjel za prodaju privatnim korisnicima, Grupa za prodaju privatnim korisnicima – Jug,</w:t>
      </w:r>
      <w:r w:rsidRPr="00C97F76">
        <w:rPr>
          <w:rFonts w:ascii="Calibri" w:hAnsi="Calibri" w:cs="Calibri"/>
          <w:sz w:val="22"/>
          <w:szCs w:val="22"/>
        </w:rPr>
        <w:t xml:space="preserve"> </w:t>
      </w:r>
      <w:r w:rsidR="00C97F76" w:rsidRPr="00C97F76">
        <w:rPr>
          <w:rFonts w:ascii="Calibri" w:hAnsi="Calibri" w:cs="Calibri"/>
          <w:b/>
          <w:bCs/>
          <w:sz w:val="22"/>
          <w:szCs w:val="22"/>
        </w:rPr>
        <w:t>1</w:t>
      </w:r>
      <w:r w:rsidRPr="00C97F76">
        <w:rPr>
          <w:rFonts w:ascii="Calibri" w:hAnsi="Calibri" w:cs="Calibri"/>
          <w:b/>
          <w:sz w:val="22"/>
          <w:szCs w:val="22"/>
        </w:rPr>
        <w:t xml:space="preserve"> (</w:t>
      </w:r>
      <w:r w:rsidR="00C97F76" w:rsidRPr="00C97F76">
        <w:rPr>
          <w:rFonts w:ascii="Calibri" w:hAnsi="Calibri" w:cs="Calibri"/>
          <w:b/>
          <w:sz w:val="22"/>
          <w:szCs w:val="22"/>
        </w:rPr>
        <w:t>je</w:t>
      </w:r>
      <w:r w:rsidRPr="00C97F76">
        <w:rPr>
          <w:rFonts w:ascii="Calibri" w:hAnsi="Calibri" w:cs="Calibri"/>
          <w:b/>
          <w:sz w:val="22"/>
          <w:szCs w:val="22"/>
        </w:rPr>
        <w:t>d</w:t>
      </w:r>
      <w:r w:rsidR="00C97F76" w:rsidRPr="00C97F76">
        <w:rPr>
          <w:rFonts w:ascii="Calibri" w:hAnsi="Calibri" w:cs="Calibri"/>
          <w:b/>
          <w:sz w:val="22"/>
          <w:szCs w:val="22"/>
        </w:rPr>
        <w:t>an</w:t>
      </w:r>
      <w:r w:rsidRPr="00C97F76">
        <w:rPr>
          <w:rFonts w:ascii="Calibri" w:hAnsi="Calibri" w:cs="Calibri"/>
          <w:b/>
          <w:sz w:val="22"/>
          <w:szCs w:val="22"/>
        </w:rPr>
        <w:t>) izvršitelj</w:t>
      </w:r>
      <w:r w:rsidRPr="00C97F76">
        <w:rPr>
          <w:rFonts w:ascii="Calibri" w:hAnsi="Calibri" w:cs="Calibri"/>
          <w:bCs/>
          <w:sz w:val="22"/>
          <w:szCs w:val="22"/>
        </w:rPr>
        <w:t>, minimalno 6 (šest) mjeseci radnog iskustva u struci, probni rad 3 mjeseca,</w:t>
      </w:r>
      <w:r w:rsidRPr="00C97F76">
        <w:rPr>
          <w:rFonts w:ascii="Calibri" w:hAnsi="Calibri" w:cs="Calibri"/>
          <w:b/>
          <w:sz w:val="22"/>
          <w:szCs w:val="22"/>
        </w:rPr>
        <w:t xml:space="preserve"> </w:t>
      </w:r>
      <w:r w:rsidRPr="00C97F76">
        <w:rPr>
          <w:rFonts w:ascii="Calibri" w:hAnsi="Calibri" w:cs="Calibri"/>
          <w:b/>
          <w:bCs/>
          <w:sz w:val="22"/>
          <w:szCs w:val="22"/>
        </w:rPr>
        <w:t>mjesto rada Stolac</w:t>
      </w:r>
      <w:r w:rsidR="00C97F76">
        <w:rPr>
          <w:rFonts w:ascii="Calibri" w:hAnsi="Calibri" w:cs="Calibri"/>
          <w:b/>
          <w:bCs/>
          <w:sz w:val="22"/>
          <w:szCs w:val="22"/>
        </w:rPr>
        <w:t>.</w:t>
      </w:r>
      <w:r w:rsidR="00BB5636" w:rsidRPr="00C97F76">
        <w:rPr>
          <w:rFonts w:ascii="Calibri" w:hAnsi="Calibri" w:cs="Calibri"/>
          <w:b/>
        </w:rPr>
        <w:t xml:space="preserve">      </w:t>
      </w:r>
    </w:p>
    <w:p w14:paraId="7C5519DD" w14:textId="43A436F1" w:rsidR="00BB5636" w:rsidRPr="00C97F76" w:rsidRDefault="00BB5636" w:rsidP="00C97F76">
      <w:pPr>
        <w:spacing w:after="0" w:line="240" w:lineRule="auto"/>
        <w:rPr>
          <w:rFonts w:ascii="Calibri" w:hAnsi="Calibri" w:cs="Calibri"/>
          <w:b/>
        </w:rPr>
      </w:pPr>
      <w:r w:rsidRPr="00C97F76">
        <w:rPr>
          <w:rFonts w:ascii="Calibri" w:hAnsi="Calibri" w:cs="Calibri"/>
          <w:b/>
        </w:rPr>
        <w:t>Opis radnog mjesta:</w:t>
      </w:r>
    </w:p>
    <w:p w14:paraId="1FA3A6EA" w14:textId="77777777" w:rsidR="00E426A6" w:rsidRPr="00E426A6" w:rsidRDefault="00E426A6">
      <w:pPr>
        <w:numPr>
          <w:ilvl w:val="0"/>
          <w:numId w:val="4"/>
        </w:numPr>
        <w:spacing w:after="0" w:line="240" w:lineRule="auto"/>
        <w:ind w:left="284" w:hanging="284"/>
        <w:jc w:val="both"/>
        <w:rPr>
          <w:rFonts w:ascii="Calibri" w:eastAsia="Calibri" w:hAnsi="Calibri" w:cs="Calibri"/>
          <w:bCs/>
          <w:iCs/>
          <w:lang w:val="en-GB"/>
        </w:rPr>
      </w:pPr>
      <w:r w:rsidRPr="00E426A6">
        <w:rPr>
          <w:rFonts w:ascii="Calibri" w:eastAsia="Calibri" w:hAnsi="Calibri" w:cs="Calibri"/>
          <w:bCs/>
          <w:iCs/>
          <w:lang w:val="en-GB"/>
        </w:rPr>
        <w:t>Razumijevanje svih proizvoda i usluga ponuđenih korisnicima, detaljno znanje o uslugama i jedinstvenim prodajnim osobinama usluga.</w:t>
      </w:r>
    </w:p>
    <w:p w14:paraId="64473194" w14:textId="77777777" w:rsidR="00E426A6" w:rsidRPr="00E426A6" w:rsidRDefault="00E426A6">
      <w:pPr>
        <w:numPr>
          <w:ilvl w:val="0"/>
          <w:numId w:val="4"/>
        </w:numPr>
        <w:spacing w:after="0" w:line="240" w:lineRule="auto"/>
        <w:ind w:left="284" w:hanging="284"/>
        <w:jc w:val="both"/>
        <w:rPr>
          <w:rFonts w:ascii="Calibri" w:eastAsia="Calibri" w:hAnsi="Calibri" w:cs="Calibri"/>
          <w:bCs/>
          <w:iCs/>
          <w:lang w:val="en-GB"/>
        </w:rPr>
      </w:pPr>
      <w:r w:rsidRPr="00E426A6">
        <w:rPr>
          <w:rFonts w:ascii="Calibri" w:eastAsia="Calibri" w:hAnsi="Calibri" w:cs="Calibri"/>
          <w:bCs/>
          <w:iCs/>
          <w:lang w:val="en-GB"/>
        </w:rPr>
        <w:t>Razumijevanje ponude konkurencije, uspoređivanje usluga i proizvoda u odnosu na ponudu Društva.</w:t>
      </w:r>
    </w:p>
    <w:p w14:paraId="1A45DB0D" w14:textId="77777777" w:rsidR="00E426A6" w:rsidRDefault="00E426A6">
      <w:pPr>
        <w:numPr>
          <w:ilvl w:val="0"/>
          <w:numId w:val="4"/>
        </w:numPr>
        <w:spacing w:after="0" w:line="240" w:lineRule="auto"/>
        <w:ind w:left="284" w:hanging="284"/>
        <w:jc w:val="both"/>
        <w:rPr>
          <w:rFonts w:ascii="Calibri" w:eastAsia="Calibri" w:hAnsi="Calibri" w:cs="Calibri"/>
          <w:bCs/>
          <w:iCs/>
          <w:lang w:val="en-GB"/>
        </w:rPr>
      </w:pPr>
      <w:r w:rsidRPr="00E426A6">
        <w:rPr>
          <w:rFonts w:ascii="Calibri" w:eastAsia="Calibri" w:hAnsi="Calibri" w:cs="Calibri"/>
          <w:bCs/>
          <w:iCs/>
          <w:lang w:val="en-GB"/>
        </w:rPr>
        <w:t>Razumijevanje nadolazećih proizvoda, praćenje novih tehnoloških dostignuća</w:t>
      </w:r>
    </w:p>
    <w:p w14:paraId="04F144DD" w14:textId="77777777" w:rsidR="00E426A6" w:rsidRPr="00E426A6" w:rsidRDefault="00E426A6">
      <w:pPr>
        <w:numPr>
          <w:ilvl w:val="0"/>
          <w:numId w:val="4"/>
        </w:numPr>
        <w:spacing w:after="0" w:line="240" w:lineRule="auto"/>
        <w:ind w:left="284" w:hanging="284"/>
        <w:jc w:val="both"/>
        <w:rPr>
          <w:rFonts w:ascii="Calibri" w:eastAsia="Calibri" w:hAnsi="Calibri" w:cs="Calibri"/>
          <w:bCs/>
          <w:iCs/>
          <w:lang w:val="en-GB"/>
        </w:rPr>
      </w:pPr>
      <w:r w:rsidRPr="00E426A6">
        <w:rPr>
          <w:rFonts w:ascii="Calibri" w:hAnsi="Calibri" w:cs="Calibri"/>
        </w:rPr>
        <w:t>Doprinošenje stvaranju atmosfere dobrodošlice za korisnike, pokazivanje želje za odgovaranje na upite.</w:t>
      </w:r>
    </w:p>
    <w:p w14:paraId="36EB7C2C" w14:textId="77777777" w:rsidR="00E426A6" w:rsidRPr="00E426A6" w:rsidRDefault="00E426A6">
      <w:pPr>
        <w:numPr>
          <w:ilvl w:val="0"/>
          <w:numId w:val="4"/>
        </w:numPr>
        <w:spacing w:after="0" w:line="240" w:lineRule="auto"/>
        <w:jc w:val="both"/>
        <w:rPr>
          <w:rFonts w:ascii="Calibri" w:hAnsi="Calibri" w:cs="Calibri"/>
        </w:rPr>
      </w:pPr>
      <w:r w:rsidRPr="00E426A6">
        <w:rPr>
          <w:rFonts w:ascii="Calibri" w:hAnsi="Calibri" w:cs="Calibri"/>
        </w:rPr>
        <w:t>Razumijevanje potreba korisnika i pronalaženje najboljeg proizvoda ili usluge za zadovoljavanje istih.</w:t>
      </w:r>
    </w:p>
    <w:p w14:paraId="03076C12" w14:textId="77777777" w:rsidR="00E426A6" w:rsidRPr="00E426A6" w:rsidRDefault="00E426A6">
      <w:pPr>
        <w:numPr>
          <w:ilvl w:val="0"/>
          <w:numId w:val="4"/>
        </w:numPr>
        <w:spacing w:after="0" w:line="240" w:lineRule="auto"/>
        <w:jc w:val="both"/>
        <w:rPr>
          <w:rFonts w:ascii="Calibri" w:hAnsi="Calibri" w:cs="Calibri"/>
        </w:rPr>
      </w:pPr>
      <w:r w:rsidRPr="00E426A6">
        <w:rPr>
          <w:rFonts w:ascii="Calibri" w:hAnsi="Calibri" w:cs="Calibri"/>
        </w:rPr>
        <w:t>Objašnjavanje prednosti proizvoda i usluga korisniku s ciljem prodaje.</w:t>
      </w:r>
    </w:p>
    <w:p w14:paraId="4EC997F9" w14:textId="77777777" w:rsidR="00E426A6" w:rsidRPr="00E426A6" w:rsidRDefault="00E426A6">
      <w:pPr>
        <w:numPr>
          <w:ilvl w:val="0"/>
          <w:numId w:val="4"/>
        </w:numPr>
        <w:spacing w:after="0" w:line="240" w:lineRule="auto"/>
        <w:ind w:left="284" w:hanging="284"/>
        <w:jc w:val="both"/>
        <w:rPr>
          <w:rFonts w:ascii="Calibri" w:eastAsia="Calibri" w:hAnsi="Calibri" w:cs="Calibri"/>
          <w:bCs/>
          <w:iCs/>
          <w:lang w:val="en-GB"/>
        </w:rPr>
      </w:pPr>
      <w:r w:rsidRPr="00E426A6">
        <w:rPr>
          <w:rFonts w:ascii="Calibri" w:hAnsi="Calibri" w:cs="Calibri"/>
        </w:rPr>
        <w:t>Demonstriranje funkcionalnosti dodatnih proizvoda i usluga te njihove iskoristivosti za korisnika, a u svrhu povećanja prodaje i odanosti korisnika.</w:t>
      </w:r>
    </w:p>
    <w:p w14:paraId="26D81675" w14:textId="77777777" w:rsidR="00E426A6" w:rsidRDefault="00E426A6">
      <w:pPr>
        <w:numPr>
          <w:ilvl w:val="0"/>
          <w:numId w:val="4"/>
        </w:numPr>
        <w:spacing w:after="0" w:line="240" w:lineRule="auto"/>
        <w:jc w:val="both"/>
        <w:rPr>
          <w:rFonts w:ascii="Calibri" w:hAnsi="Calibri" w:cs="Calibri"/>
        </w:rPr>
      </w:pPr>
      <w:r w:rsidRPr="00E426A6">
        <w:rPr>
          <w:rFonts w:ascii="Calibri" w:hAnsi="Calibri" w:cs="Calibri"/>
        </w:rPr>
        <w:t>Učinkovito odgovaranje na pitanja/upite korisnika, pružanje pomoći i rješavanje problema.</w:t>
      </w:r>
    </w:p>
    <w:p w14:paraId="4AE25FAB" w14:textId="77777777" w:rsidR="00E426A6" w:rsidRDefault="00E426A6">
      <w:pPr>
        <w:numPr>
          <w:ilvl w:val="0"/>
          <w:numId w:val="4"/>
        </w:numPr>
        <w:spacing w:after="0" w:line="240" w:lineRule="auto"/>
        <w:jc w:val="both"/>
        <w:rPr>
          <w:rFonts w:ascii="Calibri" w:hAnsi="Calibri" w:cs="Calibri"/>
        </w:rPr>
      </w:pPr>
      <w:r w:rsidRPr="00E426A6">
        <w:rPr>
          <w:rFonts w:ascii="Calibri" w:hAnsi="Calibri" w:cs="Calibri"/>
        </w:rPr>
        <w:t>Preuzimanje odgovornosti za rješavanje problema i otvorenih pitanja, uključivanje drugih organizacijskih dijelova, te stalno informiranje korisnika.</w:t>
      </w:r>
    </w:p>
    <w:p w14:paraId="697D02CD" w14:textId="77777777" w:rsidR="00E426A6" w:rsidRPr="00E426A6" w:rsidRDefault="00E426A6">
      <w:pPr>
        <w:numPr>
          <w:ilvl w:val="0"/>
          <w:numId w:val="4"/>
        </w:numPr>
        <w:spacing w:after="0" w:line="240" w:lineRule="auto"/>
        <w:jc w:val="both"/>
        <w:rPr>
          <w:rFonts w:ascii="Calibri" w:hAnsi="Calibri" w:cs="Calibri"/>
        </w:rPr>
      </w:pPr>
      <w:r w:rsidRPr="00E426A6">
        <w:rPr>
          <w:rFonts w:ascii="Calibri" w:hAnsi="Calibri" w:cs="Calibri"/>
        </w:rPr>
        <w:t>Korištenje žalbi i pitanja korisnika kao priliku za demonstriranje usredotočenosti Društva na korisnika kao i pokazivanje motivacija korisnika za korištenje dodatnim proizvodima i uslugama.</w:t>
      </w:r>
    </w:p>
    <w:p w14:paraId="7BE170F3" w14:textId="77777777" w:rsidR="00E426A6" w:rsidRPr="00E426A6" w:rsidRDefault="00E426A6">
      <w:pPr>
        <w:numPr>
          <w:ilvl w:val="0"/>
          <w:numId w:val="4"/>
        </w:numPr>
        <w:spacing w:after="0" w:line="240" w:lineRule="auto"/>
        <w:jc w:val="both"/>
        <w:rPr>
          <w:rFonts w:ascii="Calibri" w:hAnsi="Calibri" w:cs="Calibri"/>
        </w:rPr>
      </w:pPr>
      <w:r w:rsidRPr="00E426A6">
        <w:rPr>
          <w:rFonts w:ascii="Calibri" w:hAnsi="Calibri" w:cs="Calibri"/>
        </w:rPr>
        <w:t>Izdavanje faktura za prodanu robu i usluge.</w:t>
      </w:r>
    </w:p>
    <w:p w14:paraId="12B70B7F" w14:textId="77777777" w:rsidR="00E426A6" w:rsidRPr="00E426A6" w:rsidRDefault="00E426A6">
      <w:pPr>
        <w:numPr>
          <w:ilvl w:val="0"/>
          <w:numId w:val="4"/>
        </w:numPr>
        <w:spacing w:after="0" w:line="240" w:lineRule="auto"/>
        <w:ind w:left="284" w:hanging="284"/>
        <w:jc w:val="both"/>
        <w:rPr>
          <w:rFonts w:ascii="Calibri" w:eastAsia="Calibri" w:hAnsi="Calibri" w:cs="Calibri"/>
          <w:bCs/>
          <w:iCs/>
          <w:lang w:val="en-GB"/>
        </w:rPr>
      </w:pPr>
      <w:r w:rsidRPr="00E426A6">
        <w:rPr>
          <w:rFonts w:ascii="Calibri" w:hAnsi="Calibri" w:cs="Calibri"/>
        </w:rPr>
        <w:t>Primanje i unošenje svih potrebnih podataka u billing/POS aplikaciju</w:t>
      </w:r>
    </w:p>
    <w:p w14:paraId="1340CC4C" w14:textId="77777777" w:rsidR="00E426A6" w:rsidRPr="00E426A6" w:rsidRDefault="00E426A6">
      <w:pPr>
        <w:numPr>
          <w:ilvl w:val="0"/>
          <w:numId w:val="4"/>
        </w:numPr>
        <w:spacing w:after="0" w:line="240" w:lineRule="auto"/>
        <w:jc w:val="both"/>
        <w:rPr>
          <w:rFonts w:ascii="Calibri" w:hAnsi="Calibri" w:cs="Calibri"/>
        </w:rPr>
      </w:pPr>
      <w:r w:rsidRPr="00E426A6">
        <w:rPr>
          <w:rFonts w:ascii="Calibri" w:hAnsi="Calibri" w:cs="Calibri"/>
        </w:rPr>
        <w:lastRenderedPageBreak/>
        <w:t>Sudjelovanje u različitim projektima i izvan sektora s ciljem pružanja podrške i rješenja vezanih uz Sektor prodaje /Odjel za prodaju privatnim korisnicima</w:t>
      </w:r>
    </w:p>
    <w:p w14:paraId="37EA4C30" w14:textId="77777777" w:rsidR="00E426A6" w:rsidRPr="00E426A6" w:rsidRDefault="00E426A6">
      <w:pPr>
        <w:numPr>
          <w:ilvl w:val="0"/>
          <w:numId w:val="4"/>
        </w:numPr>
        <w:spacing w:after="0" w:line="240" w:lineRule="auto"/>
        <w:jc w:val="both"/>
        <w:rPr>
          <w:rFonts w:ascii="Calibri" w:hAnsi="Calibri" w:cs="Calibri"/>
        </w:rPr>
      </w:pPr>
      <w:r w:rsidRPr="00E426A6">
        <w:rPr>
          <w:rFonts w:ascii="Calibri" w:hAnsi="Calibri" w:cs="Calibri"/>
        </w:rPr>
        <w:t>Samostalnost u obavljanju poslova</w:t>
      </w:r>
    </w:p>
    <w:p w14:paraId="59A85EF5" w14:textId="77777777" w:rsidR="00E426A6" w:rsidRPr="00E426A6" w:rsidRDefault="00E426A6">
      <w:pPr>
        <w:numPr>
          <w:ilvl w:val="0"/>
          <w:numId w:val="4"/>
        </w:numPr>
        <w:spacing w:after="0" w:line="240" w:lineRule="auto"/>
        <w:ind w:left="284" w:hanging="284"/>
        <w:jc w:val="both"/>
        <w:rPr>
          <w:rFonts w:ascii="Calibri" w:eastAsia="Calibri" w:hAnsi="Calibri" w:cs="Calibri"/>
          <w:bCs/>
          <w:iCs/>
          <w:lang w:val="en-GB"/>
        </w:rPr>
      </w:pPr>
      <w:r w:rsidRPr="00E426A6">
        <w:rPr>
          <w:rFonts w:ascii="Calibri" w:hAnsi="Calibri" w:cs="Calibri"/>
        </w:rPr>
        <w:t>Obavlja ostale poslove po nalogu neposrednog rukovoditelja te naravi i vrsti posla pripadajućeg radnog mjesta i poslovnog područja, a koji će biti jasno komunicirani</w:t>
      </w:r>
    </w:p>
    <w:p w14:paraId="743A1496" w14:textId="77777777" w:rsidR="0087125A" w:rsidRPr="0087125A" w:rsidRDefault="0087125A" w:rsidP="00C97F76">
      <w:pPr>
        <w:spacing w:after="0" w:line="240" w:lineRule="auto"/>
        <w:rPr>
          <w:rFonts w:ascii="Calibri" w:eastAsia="Calibri" w:hAnsi="Calibri" w:cs="Calibri"/>
          <w:bCs/>
          <w:iCs/>
        </w:rPr>
      </w:pPr>
    </w:p>
    <w:p w14:paraId="4B7C7806" w14:textId="77777777" w:rsidR="0030005D" w:rsidRPr="00E426A6" w:rsidRDefault="0030005D" w:rsidP="0030005D">
      <w:pPr>
        <w:pStyle w:val="Bezproreda"/>
        <w:jc w:val="both"/>
        <w:rPr>
          <w:rFonts w:ascii="Calibri" w:hAnsi="Calibri" w:cs="Calibri"/>
          <w:b/>
          <w:lang w:eastAsia="en-US"/>
        </w:rPr>
      </w:pPr>
      <w:r w:rsidRPr="00E426A6">
        <w:rPr>
          <w:rFonts w:ascii="Calibri" w:hAnsi="Calibri" w:cs="Calibri"/>
          <w:b/>
          <w:lang w:eastAsia="en-US"/>
        </w:rPr>
        <w:t>Uvjeti</w:t>
      </w:r>
    </w:p>
    <w:p w14:paraId="01154A16" w14:textId="77777777" w:rsidR="0030005D" w:rsidRPr="00E426A6" w:rsidRDefault="0030005D" w:rsidP="0030005D">
      <w:pPr>
        <w:pStyle w:val="Bezproreda"/>
        <w:jc w:val="both"/>
        <w:rPr>
          <w:rFonts w:ascii="Calibri" w:eastAsia="Times New Roman" w:hAnsi="Calibri" w:cs="Calibri"/>
          <w:b/>
          <w:bCs/>
        </w:rPr>
      </w:pPr>
    </w:p>
    <w:p w14:paraId="28C7E18B" w14:textId="77777777" w:rsidR="0030005D" w:rsidRPr="00E426A6" w:rsidRDefault="0030005D" w:rsidP="0030005D">
      <w:pPr>
        <w:pStyle w:val="Bezproreda"/>
        <w:jc w:val="both"/>
        <w:rPr>
          <w:rFonts w:ascii="Calibri" w:hAnsi="Calibri" w:cs="Calibri"/>
          <w:b/>
          <w:lang w:eastAsia="en-US"/>
        </w:rPr>
      </w:pPr>
      <w:r w:rsidRPr="00E426A6">
        <w:rPr>
          <w:rFonts w:ascii="Calibri" w:eastAsia="Times New Roman" w:hAnsi="Calibri" w:cs="Calibri"/>
          <w:b/>
          <w:bCs/>
        </w:rPr>
        <w:t xml:space="preserve">Opći uvjeti: </w:t>
      </w:r>
    </w:p>
    <w:p w14:paraId="17246A24" w14:textId="77777777" w:rsidR="0030005D" w:rsidRPr="00E426A6" w:rsidRDefault="0030005D" w:rsidP="0030005D">
      <w:pPr>
        <w:pStyle w:val="Odlomakpopisa"/>
        <w:numPr>
          <w:ilvl w:val="0"/>
          <w:numId w:val="1"/>
        </w:numPr>
        <w:spacing w:before="100" w:beforeAutospacing="1" w:after="100" w:afterAutospacing="1" w:line="240" w:lineRule="auto"/>
        <w:jc w:val="both"/>
        <w:rPr>
          <w:rFonts w:ascii="Calibri" w:hAnsi="Calibri" w:cs="Calibri"/>
          <w:bCs/>
          <w:sz w:val="22"/>
          <w:szCs w:val="22"/>
          <w:lang w:eastAsia="hr-HR"/>
        </w:rPr>
      </w:pPr>
      <w:r w:rsidRPr="00E426A6">
        <w:rPr>
          <w:rFonts w:ascii="Calibri" w:hAnsi="Calibri" w:cs="Calibri"/>
          <w:bCs/>
          <w:sz w:val="22"/>
          <w:szCs w:val="22"/>
          <w:lang w:eastAsia="hr-HR"/>
        </w:rPr>
        <w:t>Da je državljanin BiH</w:t>
      </w:r>
    </w:p>
    <w:p w14:paraId="6B08A17C" w14:textId="77777777" w:rsidR="0030005D" w:rsidRPr="00E426A6"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bCs/>
          <w:lang w:eastAsia="hr-HR"/>
        </w:rPr>
        <w:t>Da ima navršenih 18 godina života</w:t>
      </w:r>
    </w:p>
    <w:p w14:paraId="4527EF4C" w14:textId="77777777" w:rsidR="0030005D" w:rsidRPr="00E426A6"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lang w:eastAsia="hr-HR"/>
        </w:rPr>
        <w:t xml:space="preserve">Da ima opću zdravstvenu sposobnost za obavljanje poslova navedenog radnog mjesta (samo kandidat koji bude izabran dužan je dostaviti liječničko uvjerenje  </w:t>
      </w:r>
      <w:r w:rsidRPr="00E426A6">
        <w:rPr>
          <w:rFonts w:ascii="Calibri" w:eastAsia="Times New Roman" w:hAnsi="Calibri" w:cs="Calibri"/>
          <w:color w:val="000000"/>
          <w:lang w:val="en" w:eastAsia="hr-HR"/>
        </w:rPr>
        <w:t>kao dokaz da njegovo zdravstveno stanje i psihofizičke sposobnosti odgovaraju uvjetima radnog mjesta na koje je izabran</w:t>
      </w:r>
      <w:r w:rsidRPr="00E426A6">
        <w:rPr>
          <w:rFonts w:ascii="Calibri" w:eastAsia="Times New Roman" w:hAnsi="Calibri" w:cs="Calibri"/>
          <w:lang w:eastAsia="hr-HR"/>
        </w:rPr>
        <w:t>)</w:t>
      </w:r>
    </w:p>
    <w:p w14:paraId="2813FF5E" w14:textId="77777777" w:rsidR="0030005D" w:rsidRPr="00E426A6"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lang w:eastAsia="hr-HR"/>
        </w:rPr>
        <w:t>Da se protiv njega ne vodi kazneni postupak (samo kandidat koji bude izabran dužan je dostaviti uvjerenje da se protiv njega ne vodi kazneni postupak)</w:t>
      </w:r>
    </w:p>
    <w:p w14:paraId="22387AF0" w14:textId="77777777" w:rsidR="0030005D" w:rsidRPr="00E426A6" w:rsidRDefault="0030005D" w:rsidP="0030005D">
      <w:p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b/>
          <w:bCs/>
          <w:lang w:eastAsia="hr-HR"/>
        </w:rPr>
        <w:t>Posebni uvjeti:</w:t>
      </w:r>
    </w:p>
    <w:p w14:paraId="45409582" w14:textId="1A974ACD" w:rsidR="0010293C" w:rsidRDefault="006B06FB" w:rsidP="00CF59EE">
      <w:pPr>
        <w:spacing w:after="100" w:afterAutospacing="1" w:line="240" w:lineRule="auto"/>
        <w:jc w:val="both"/>
        <w:rPr>
          <w:rFonts w:ascii="Calibri" w:hAnsi="Calibri" w:cs="Calibri"/>
          <w:bCs/>
        </w:rPr>
      </w:pPr>
      <w:r w:rsidRPr="00E426A6">
        <w:rPr>
          <w:rFonts w:ascii="Calibri" w:hAnsi="Calibri" w:cs="Calibri"/>
        </w:rPr>
        <w:t xml:space="preserve">- </w:t>
      </w:r>
      <w:r w:rsidR="00CF59EE" w:rsidRPr="00E426A6">
        <w:rPr>
          <w:rFonts w:ascii="Calibri" w:eastAsia="Times New Roman" w:hAnsi="Calibri" w:cs="Calibri"/>
          <w:bCs/>
          <w:lang w:eastAsia="hr-HR"/>
        </w:rPr>
        <w:t>za radn</w:t>
      </w:r>
      <w:r w:rsidR="00545147">
        <w:rPr>
          <w:rFonts w:ascii="Calibri" w:eastAsia="Times New Roman" w:hAnsi="Calibri" w:cs="Calibri"/>
          <w:bCs/>
          <w:lang w:eastAsia="hr-HR"/>
        </w:rPr>
        <w:t>o</w:t>
      </w:r>
      <w:r w:rsidR="00CF59EE" w:rsidRPr="00E426A6">
        <w:rPr>
          <w:rFonts w:ascii="Calibri" w:eastAsia="Times New Roman" w:hAnsi="Calibri" w:cs="Calibri"/>
          <w:bCs/>
          <w:lang w:eastAsia="hr-HR"/>
        </w:rPr>
        <w:t xml:space="preserve"> mjest</w:t>
      </w:r>
      <w:r w:rsidR="00545147">
        <w:rPr>
          <w:rFonts w:ascii="Calibri" w:eastAsia="Times New Roman" w:hAnsi="Calibri" w:cs="Calibri"/>
          <w:bCs/>
          <w:lang w:eastAsia="hr-HR"/>
        </w:rPr>
        <w:t>o</w:t>
      </w:r>
      <w:r w:rsidR="00CF59EE" w:rsidRPr="00E426A6">
        <w:rPr>
          <w:rFonts w:ascii="Calibri" w:eastAsia="Times New Roman" w:hAnsi="Calibri" w:cs="Calibri"/>
          <w:bCs/>
          <w:lang w:eastAsia="hr-HR"/>
        </w:rPr>
        <w:t xml:space="preserve"> pod rednim brojem</w:t>
      </w:r>
      <w:r w:rsidR="0010293C" w:rsidRPr="00E426A6">
        <w:rPr>
          <w:rFonts w:ascii="Calibri" w:eastAsia="Times New Roman" w:hAnsi="Calibri" w:cs="Calibri"/>
          <w:bCs/>
          <w:lang w:eastAsia="hr-HR"/>
        </w:rPr>
        <w:t xml:space="preserve"> </w:t>
      </w:r>
      <w:r w:rsidR="00545147">
        <w:rPr>
          <w:rFonts w:ascii="Calibri" w:eastAsia="Times New Roman" w:hAnsi="Calibri" w:cs="Calibri"/>
          <w:bCs/>
          <w:lang w:eastAsia="hr-HR"/>
        </w:rPr>
        <w:t>1</w:t>
      </w:r>
      <w:r w:rsidR="00CF59EE" w:rsidRPr="00E426A6">
        <w:rPr>
          <w:rFonts w:ascii="Calibri" w:eastAsia="Times New Roman" w:hAnsi="Calibri" w:cs="Calibri"/>
          <w:bCs/>
          <w:lang w:eastAsia="hr-HR"/>
        </w:rPr>
        <w:t xml:space="preserve">): </w:t>
      </w:r>
      <w:r w:rsidR="0010293C" w:rsidRPr="00E426A6">
        <w:rPr>
          <w:rFonts w:ascii="Calibri" w:hAnsi="Calibri" w:cs="Calibri"/>
        </w:rPr>
        <w:t>SSS/IV, gimnazija</w:t>
      </w:r>
      <w:r w:rsidR="000F63F9" w:rsidRPr="00E426A6">
        <w:rPr>
          <w:rFonts w:ascii="Calibri" w:hAnsi="Calibri" w:cs="Calibri"/>
        </w:rPr>
        <w:t>, ekonomska</w:t>
      </w:r>
      <w:r w:rsidR="00FA405A" w:rsidRPr="00E426A6">
        <w:rPr>
          <w:rFonts w:ascii="Calibri" w:hAnsi="Calibri" w:cs="Calibri"/>
        </w:rPr>
        <w:t xml:space="preserve"> ili</w:t>
      </w:r>
      <w:r w:rsidR="0010293C" w:rsidRPr="00E426A6">
        <w:rPr>
          <w:rFonts w:ascii="Calibri" w:hAnsi="Calibri" w:cs="Calibri"/>
        </w:rPr>
        <w:t xml:space="preserve"> </w:t>
      </w:r>
      <w:r w:rsidRPr="00E426A6">
        <w:rPr>
          <w:rFonts w:ascii="Calibri" w:hAnsi="Calibri" w:cs="Calibri"/>
        </w:rPr>
        <w:t>tehnička srednja škola</w:t>
      </w:r>
      <w:r w:rsidR="0010293C" w:rsidRPr="00E426A6">
        <w:rPr>
          <w:rFonts w:ascii="Calibri" w:hAnsi="Calibri" w:cs="Calibri"/>
        </w:rPr>
        <w:t>, spremnost na timski rad,</w:t>
      </w:r>
      <w:r w:rsidR="00835C2A" w:rsidRPr="00E426A6">
        <w:rPr>
          <w:rFonts w:ascii="Calibri" w:hAnsi="Calibri" w:cs="Calibri"/>
        </w:rPr>
        <w:t xml:space="preserve"> </w:t>
      </w:r>
      <w:r w:rsidR="0010293C" w:rsidRPr="00E426A6">
        <w:rPr>
          <w:rFonts w:ascii="Calibri" w:hAnsi="Calibri" w:cs="Calibri"/>
        </w:rPr>
        <w:t xml:space="preserve">minimalno </w:t>
      </w:r>
      <w:r w:rsidR="00FA405A" w:rsidRPr="00E426A6">
        <w:rPr>
          <w:rFonts w:ascii="Calibri" w:hAnsi="Calibri" w:cs="Calibri"/>
        </w:rPr>
        <w:t>6</w:t>
      </w:r>
      <w:r w:rsidR="0010293C" w:rsidRPr="00E426A6">
        <w:rPr>
          <w:rFonts w:ascii="Calibri" w:hAnsi="Calibri" w:cs="Calibri"/>
        </w:rPr>
        <w:t xml:space="preserve"> (</w:t>
      </w:r>
      <w:r w:rsidR="00FA405A" w:rsidRPr="00E426A6">
        <w:rPr>
          <w:rFonts w:ascii="Calibri" w:hAnsi="Calibri" w:cs="Calibri"/>
        </w:rPr>
        <w:t>šest</w:t>
      </w:r>
      <w:r w:rsidR="0010293C" w:rsidRPr="00E426A6">
        <w:rPr>
          <w:rFonts w:ascii="Calibri" w:hAnsi="Calibri" w:cs="Calibri"/>
        </w:rPr>
        <w:t xml:space="preserve">) </w:t>
      </w:r>
      <w:r w:rsidR="00FA405A" w:rsidRPr="00E426A6">
        <w:rPr>
          <w:rFonts w:ascii="Calibri" w:hAnsi="Calibri" w:cs="Calibri"/>
        </w:rPr>
        <w:t>mjeseci</w:t>
      </w:r>
      <w:r w:rsidR="0010293C" w:rsidRPr="00E426A6">
        <w:rPr>
          <w:rFonts w:ascii="Calibri" w:hAnsi="Calibri" w:cs="Calibri"/>
        </w:rPr>
        <w:t xml:space="preserve"> radnog iskustva u struci</w:t>
      </w:r>
      <w:r w:rsidRPr="00E426A6">
        <w:rPr>
          <w:rFonts w:ascii="Calibri" w:hAnsi="Calibri" w:cs="Calibri"/>
        </w:rPr>
        <w:t xml:space="preserve">, </w:t>
      </w:r>
      <w:r w:rsidRPr="00E426A6">
        <w:rPr>
          <w:rFonts w:ascii="Calibri" w:hAnsi="Calibri" w:cs="Calibri"/>
          <w:bCs/>
        </w:rPr>
        <w:t>probni rad 3 mjeseca</w:t>
      </w:r>
    </w:p>
    <w:p w14:paraId="37949736" w14:textId="77777777" w:rsidR="00863555" w:rsidRPr="00863555" w:rsidRDefault="00863555" w:rsidP="00863555">
      <w:pPr>
        <w:spacing w:after="100" w:afterAutospacing="1" w:line="240" w:lineRule="auto"/>
        <w:jc w:val="both"/>
        <w:rPr>
          <w:rFonts w:ascii="Calibri" w:eastAsia="Times New Roman" w:hAnsi="Calibri" w:cs="Calibri"/>
          <w:b/>
          <w:bCs/>
          <w:lang w:eastAsia="hr-HR"/>
        </w:rPr>
      </w:pPr>
      <w:r w:rsidRPr="00863555">
        <w:rPr>
          <w:rFonts w:ascii="Calibri" w:eastAsia="Times New Roman" w:hAnsi="Calibri" w:cs="Calibri"/>
          <w:b/>
          <w:bCs/>
          <w:lang w:eastAsia="hr-HR"/>
        </w:rPr>
        <w:t>KANDIDAT JE OBVEZAN DOSTAVITI SLIJEDEĆU DOKUMENTACIJU:</w:t>
      </w:r>
    </w:p>
    <w:p w14:paraId="5A79BFA4" w14:textId="77777777" w:rsidR="00863555" w:rsidRPr="00863555" w:rsidRDefault="00863555">
      <w:pPr>
        <w:numPr>
          <w:ilvl w:val="0"/>
          <w:numId w:val="8"/>
        </w:num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uredno popunjenu i svojeručno potpisanu Prijavu na javni oglas (obrazac prijave je na internet stanici Poduzeća</w:t>
      </w:r>
      <w:r w:rsidRPr="00863555">
        <w:rPr>
          <w:rFonts w:ascii="Calibri" w:eastAsia="Times New Roman" w:hAnsi="Calibri" w:cs="Calibri"/>
          <w:b/>
          <w:bCs/>
          <w:lang w:eastAsia="hr-HR"/>
        </w:rPr>
        <w:t xml:space="preserve"> – </w:t>
      </w:r>
      <w:hyperlink r:id="rId10" w:history="1">
        <w:r w:rsidRPr="00863555">
          <w:rPr>
            <w:rStyle w:val="Hiperveza"/>
            <w:rFonts w:ascii="Calibri" w:eastAsia="Times New Roman" w:hAnsi="Calibri" w:cs="Calibri"/>
            <w:b/>
            <w:bCs/>
            <w:lang w:eastAsia="hr-HR"/>
          </w:rPr>
          <w:t>www.hteronet.ba</w:t>
        </w:r>
      </w:hyperlink>
      <w:r w:rsidRPr="00863555">
        <w:rPr>
          <w:rFonts w:ascii="Calibri" w:eastAsia="Times New Roman" w:hAnsi="Calibri" w:cs="Calibri"/>
          <w:b/>
          <w:bCs/>
          <w:u w:val="single"/>
          <w:lang w:eastAsia="hr-HR"/>
        </w:rPr>
        <w:t xml:space="preserve"> i u uredu  protokola, na adresi Kneza Branimira b.b. Mostar</w:t>
      </w:r>
      <w:r w:rsidRPr="00863555">
        <w:rPr>
          <w:rFonts w:ascii="Calibri" w:eastAsia="Times New Roman" w:hAnsi="Calibri" w:cs="Calibri"/>
          <w:b/>
          <w:bCs/>
          <w:lang w:eastAsia="hr-HR"/>
        </w:rPr>
        <w:t>)</w:t>
      </w:r>
      <w:r w:rsidRPr="00863555">
        <w:rPr>
          <w:rFonts w:ascii="Calibri" w:eastAsia="Times New Roman" w:hAnsi="Calibri" w:cs="Calibri"/>
          <w:bCs/>
          <w:lang w:eastAsia="hr-HR"/>
        </w:rPr>
        <w:t xml:space="preserve">, </w:t>
      </w:r>
    </w:p>
    <w:p w14:paraId="0BB9EC4B" w14:textId="77777777" w:rsidR="00863555" w:rsidRPr="00863555" w:rsidRDefault="00863555">
      <w:pPr>
        <w:numPr>
          <w:ilvl w:val="0"/>
          <w:numId w:val="8"/>
        </w:num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životopis,</w:t>
      </w:r>
    </w:p>
    <w:p w14:paraId="76AABA6E" w14:textId="77777777" w:rsidR="00863555" w:rsidRPr="00863555" w:rsidRDefault="00863555">
      <w:pPr>
        <w:numPr>
          <w:ilvl w:val="0"/>
          <w:numId w:val="8"/>
        </w:num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uvjerenje o državljanstvu, </w:t>
      </w:r>
    </w:p>
    <w:p w14:paraId="0EBF0F37" w14:textId="77777777" w:rsidR="00863555" w:rsidRPr="00863555" w:rsidRDefault="00863555">
      <w:pPr>
        <w:numPr>
          <w:ilvl w:val="0"/>
          <w:numId w:val="8"/>
        </w:num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izvod iz matične knjige rođenih,</w:t>
      </w:r>
    </w:p>
    <w:p w14:paraId="52B77131" w14:textId="77777777" w:rsidR="00863555" w:rsidRPr="00863555" w:rsidRDefault="00863555" w:rsidP="006B472F">
      <w:pPr>
        <w:numPr>
          <w:ilvl w:val="0"/>
          <w:numId w:val="8"/>
        </w:numPr>
        <w:spacing w:after="0"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diplomu/uvjerenje/svjedodžbu tražene stručne spreme i stupnja za radno mjesto </w:t>
      </w:r>
    </w:p>
    <w:p w14:paraId="4206EEC4" w14:textId="77777777" w:rsidR="006B472F" w:rsidRDefault="006B472F" w:rsidP="006B472F">
      <w:pPr>
        <w:spacing w:after="0" w:line="240" w:lineRule="auto"/>
        <w:jc w:val="both"/>
        <w:rPr>
          <w:rFonts w:ascii="Calibri" w:eastAsia="Times New Roman" w:hAnsi="Calibri" w:cs="Calibri"/>
          <w:bCs/>
          <w:lang w:eastAsia="hr-HR"/>
        </w:rPr>
      </w:pPr>
      <w:r>
        <w:rPr>
          <w:rFonts w:ascii="Calibri" w:eastAsia="Times New Roman" w:hAnsi="Calibri" w:cs="Calibri"/>
          <w:bCs/>
          <w:lang w:eastAsia="hr-HR"/>
        </w:rPr>
        <w:t xml:space="preserve">              </w:t>
      </w:r>
      <w:r w:rsidR="00863555" w:rsidRPr="00863555">
        <w:rPr>
          <w:rFonts w:ascii="Calibri" w:eastAsia="Times New Roman" w:hAnsi="Calibri" w:cs="Calibri"/>
          <w:bCs/>
          <w:lang w:eastAsia="hr-HR"/>
        </w:rPr>
        <w:t xml:space="preserve">(ukoliko je diploma/svjedodžba stečena u nekoj drugoj državi nakon 06.04.1992. godine, </w:t>
      </w:r>
      <w:r>
        <w:rPr>
          <w:rFonts w:ascii="Calibri" w:eastAsia="Times New Roman" w:hAnsi="Calibri" w:cs="Calibri"/>
          <w:bCs/>
          <w:lang w:eastAsia="hr-HR"/>
        </w:rPr>
        <w:t xml:space="preserve">        </w:t>
      </w:r>
    </w:p>
    <w:p w14:paraId="0F155299" w14:textId="77777777" w:rsidR="006B472F" w:rsidRDefault="006B472F" w:rsidP="006B472F">
      <w:pPr>
        <w:spacing w:after="0" w:line="240" w:lineRule="auto"/>
        <w:jc w:val="both"/>
        <w:rPr>
          <w:rFonts w:ascii="Calibri" w:eastAsia="Times New Roman" w:hAnsi="Calibri" w:cs="Calibri"/>
          <w:bCs/>
          <w:lang w:eastAsia="hr-HR"/>
        </w:rPr>
      </w:pPr>
      <w:r>
        <w:rPr>
          <w:rFonts w:ascii="Calibri" w:eastAsia="Times New Roman" w:hAnsi="Calibri" w:cs="Calibri"/>
          <w:bCs/>
          <w:lang w:eastAsia="hr-HR"/>
        </w:rPr>
        <w:t xml:space="preserve">              </w:t>
      </w:r>
      <w:r w:rsidR="00863555" w:rsidRPr="00863555">
        <w:rPr>
          <w:rFonts w:ascii="Calibri" w:eastAsia="Times New Roman" w:hAnsi="Calibri" w:cs="Calibri"/>
          <w:bCs/>
          <w:lang w:eastAsia="hr-HR"/>
        </w:rPr>
        <w:t xml:space="preserve">obvezno uz diplomu/svjedodžbu dostaviti i ovjerenu kopiju nostrificirane/priznate </w:t>
      </w:r>
      <w:r>
        <w:rPr>
          <w:rFonts w:ascii="Calibri" w:eastAsia="Times New Roman" w:hAnsi="Calibri" w:cs="Calibri"/>
          <w:bCs/>
          <w:lang w:eastAsia="hr-HR"/>
        </w:rPr>
        <w:t xml:space="preserve"> </w:t>
      </w:r>
    </w:p>
    <w:p w14:paraId="627E5830" w14:textId="5DC0CCE4" w:rsidR="00863555" w:rsidRPr="00863555" w:rsidRDefault="006B472F" w:rsidP="006B472F">
      <w:pPr>
        <w:spacing w:after="0" w:line="240" w:lineRule="auto"/>
        <w:jc w:val="both"/>
        <w:rPr>
          <w:rFonts w:ascii="Calibri" w:eastAsia="Times New Roman" w:hAnsi="Calibri" w:cs="Calibri"/>
          <w:bCs/>
          <w:lang w:eastAsia="hr-HR"/>
        </w:rPr>
      </w:pPr>
      <w:r>
        <w:rPr>
          <w:rFonts w:ascii="Calibri" w:eastAsia="Times New Roman" w:hAnsi="Calibri" w:cs="Calibri"/>
          <w:bCs/>
          <w:lang w:eastAsia="hr-HR"/>
        </w:rPr>
        <w:t xml:space="preserve">               </w:t>
      </w:r>
      <w:r w:rsidR="00863555" w:rsidRPr="00863555">
        <w:rPr>
          <w:rFonts w:ascii="Calibri" w:eastAsia="Times New Roman" w:hAnsi="Calibri" w:cs="Calibri"/>
          <w:bCs/>
          <w:lang w:eastAsia="hr-HR"/>
        </w:rPr>
        <w:t xml:space="preserve">diplome/svjedodžbe). </w:t>
      </w:r>
    </w:p>
    <w:p w14:paraId="01466161" w14:textId="77777777" w:rsidR="006B472F" w:rsidRDefault="006B472F" w:rsidP="006B472F">
      <w:pPr>
        <w:spacing w:after="0" w:line="240" w:lineRule="auto"/>
        <w:jc w:val="both"/>
        <w:rPr>
          <w:rFonts w:ascii="Calibri" w:eastAsia="Times New Roman" w:hAnsi="Calibri" w:cs="Calibri"/>
          <w:bCs/>
          <w:lang w:eastAsia="hr-HR"/>
        </w:rPr>
      </w:pPr>
      <w:r>
        <w:rPr>
          <w:rFonts w:ascii="Calibri" w:eastAsia="Times New Roman" w:hAnsi="Calibri" w:cs="Calibri"/>
          <w:bCs/>
          <w:lang w:eastAsia="hr-HR"/>
        </w:rPr>
        <w:t xml:space="preserve">              </w:t>
      </w:r>
      <w:r w:rsidR="00863555" w:rsidRPr="00863555">
        <w:rPr>
          <w:rFonts w:ascii="Calibri" w:eastAsia="Times New Roman" w:hAnsi="Calibri" w:cs="Calibri"/>
          <w:bCs/>
          <w:lang w:eastAsia="hr-HR"/>
        </w:rPr>
        <w:t xml:space="preserve">(Neće se uzeti u obzir prijave kandidata koji kao dokaz o traženom obrazovanju dostave </w:t>
      </w:r>
      <w:r>
        <w:rPr>
          <w:rFonts w:ascii="Calibri" w:eastAsia="Times New Roman" w:hAnsi="Calibri" w:cs="Calibri"/>
          <w:bCs/>
          <w:lang w:eastAsia="hr-HR"/>
        </w:rPr>
        <w:t xml:space="preserve"> </w:t>
      </w:r>
    </w:p>
    <w:p w14:paraId="373978AE" w14:textId="77777777" w:rsidR="006B472F" w:rsidRDefault="006B472F" w:rsidP="006B472F">
      <w:pPr>
        <w:spacing w:after="0" w:line="240" w:lineRule="auto"/>
        <w:jc w:val="both"/>
        <w:rPr>
          <w:rFonts w:ascii="Calibri" w:eastAsia="Times New Roman" w:hAnsi="Calibri" w:cs="Calibri"/>
          <w:bCs/>
          <w:lang w:eastAsia="hr-HR"/>
        </w:rPr>
      </w:pPr>
      <w:r>
        <w:rPr>
          <w:rFonts w:ascii="Calibri" w:eastAsia="Times New Roman" w:hAnsi="Calibri" w:cs="Calibri"/>
          <w:bCs/>
          <w:lang w:eastAsia="hr-HR"/>
        </w:rPr>
        <w:t xml:space="preserve">              </w:t>
      </w:r>
      <w:r w:rsidR="00863555" w:rsidRPr="00863555">
        <w:rPr>
          <w:rFonts w:ascii="Calibri" w:eastAsia="Times New Roman" w:hAnsi="Calibri" w:cs="Calibri"/>
          <w:bCs/>
          <w:lang w:eastAsia="hr-HR"/>
        </w:rPr>
        <w:t xml:space="preserve">svjedodžbe o završenim razredima, ako ne dostave </w:t>
      </w:r>
      <w:r>
        <w:rPr>
          <w:rFonts w:ascii="Calibri" w:eastAsia="Times New Roman" w:hAnsi="Calibri" w:cs="Calibri"/>
          <w:bCs/>
          <w:lang w:eastAsia="hr-HR"/>
        </w:rPr>
        <w:t>i</w:t>
      </w:r>
      <w:r w:rsidR="00863555" w:rsidRPr="00863555">
        <w:rPr>
          <w:rFonts w:ascii="Calibri" w:eastAsia="Times New Roman" w:hAnsi="Calibri" w:cs="Calibri"/>
          <w:bCs/>
          <w:lang w:eastAsia="hr-HR"/>
        </w:rPr>
        <w:t xml:space="preserve"> diplomu/uvjerenje/svjedodžbu o </w:t>
      </w:r>
      <w:r>
        <w:rPr>
          <w:rFonts w:ascii="Calibri" w:eastAsia="Times New Roman" w:hAnsi="Calibri" w:cs="Calibri"/>
          <w:bCs/>
          <w:lang w:eastAsia="hr-HR"/>
        </w:rPr>
        <w:t xml:space="preserve"> </w:t>
      </w:r>
    </w:p>
    <w:p w14:paraId="240A1F27" w14:textId="085276FE" w:rsidR="00863555" w:rsidRPr="00863555" w:rsidRDefault="006B472F" w:rsidP="006B472F">
      <w:pPr>
        <w:spacing w:after="0" w:line="240" w:lineRule="auto"/>
        <w:jc w:val="both"/>
        <w:rPr>
          <w:rFonts w:ascii="Calibri" w:eastAsia="Times New Roman" w:hAnsi="Calibri" w:cs="Calibri"/>
          <w:bCs/>
          <w:lang w:eastAsia="hr-HR"/>
        </w:rPr>
      </w:pPr>
      <w:r>
        <w:rPr>
          <w:rFonts w:ascii="Calibri" w:eastAsia="Times New Roman" w:hAnsi="Calibri" w:cs="Calibri"/>
          <w:bCs/>
          <w:lang w:eastAsia="hr-HR"/>
        </w:rPr>
        <w:t xml:space="preserve">              </w:t>
      </w:r>
      <w:r w:rsidR="00863555" w:rsidRPr="00863555">
        <w:rPr>
          <w:rFonts w:ascii="Calibri" w:eastAsia="Times New Roman" w:hAnsi="Calibri" w:cs="Calibri"/>
          <w:bCs/>
          <w:lang w:eastAsia="hr-HR"/>
        </w:rPr>
        <w:t xml:space="preserve">završenom srednjem obrazovanju). </w:t>
      </w:r>
    </w:p>
    <w:p w14:paraId="196769F3" w14:textId="1AC415DF" w:rsidR="00863555" w:rsidRPr="00863555" w:rsidRDefault="00863555" w:rsidP="006B472F">
      <w:pPr>
        <w:numPr>
          <w:ilvl w:val="0"/>
          <w:numId w:val="8"/>
        </w:numPr>
        <w:spacing w:after="0"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uvjerenje/potvrdu prethodnog poslodavca o radnom iskustvu u struci, uz preciziranje poslova na kojima je radio/radi i dužine radnog odnosa na navedenim poslovima </w:t>
      </w:r>
    </w:p>
    <w:p w14:paraId="4AAF107F" w14:textId="77777777" w:rsidR="006B472F" w:rsidRDefault="006B472F" w:rsidP="00863555">
      <w:pPr>
        <w:spacing w:after="100" w:afterAutospacing="1" w:line="240" w:lineRule="auto"/>
        <w:jc w:val="both"/>
        <w:rPr>
          <w:rFonts w:ascii="Calibri" w:eastAsia="Times New Roman" w:hAnsi="Calibri" w:cs="Calibri"/>
          <w:b/>
          <w:bCs/>
          <w:lang w:eastAsia="hr-HR"/>
        </w:rPr>
      </w:pPr>
    </w:p>
    <w:p w14:paraId="2F584F6B" w14:textId="2CC9898F" w:rsidR="00863555" w:rsidRPr="00863555" w:rsidRDefault="00863555" w:rsidP="00863555">
      <w:pPr>
        <w:spacing w:after="100" w:afterAutospacing="1" w:line="240" w:lineRule="auto"/>
        <w:jc w:val="both"/>
        <w:rPr>
          <w:rFonts w:ascii="Calibri" w:eastAsia="Times New Roman" w:hAnsi="Calibri" w:cs="Calibri"/>
          <w:b/>
          <w:bCs/>
          <w:lang w:eastAsia="hr-HR"/>
        </w:rPr>
      </w:pPr>
      <w:r w:rsidRPr="00863555">
        <w:rPr>
          <w:rFonts w:ascii="Calibri" w:eastAsia="Times New Roman" w:hAnsi="Calibri" w:cs="Calibri"/>
          <w:b/>
          <w:bCs/>
          <w:lang w:eastAsia="hr-HR"/>
        </w:rPr>
        <w:t>Prioritet pri zapošljavanju pod jednakim uvjetima imaju osobe iz članka 2  Zakona o pravima razvojačenih branitelja i članova njihovih obitelji (Službene Novine F BiH broj 54/19)</w:t>
      </w:r>
    </w:p>
    <w:p w14:paraId="69EB81ED" w14:textId="77777777" w:rsidR="00863555" w:rsidRPr="00863555" w:rsidRDefault="00863555" w:rsidP="00863555">
      <w:pPr>
        <w:spacing w:after="100" w:afterAutospacing="1" w:line="240" w:lineRule="auto"/>
        <w:jc w:val="both"/>
        <w:rPr>
          <w:rFonts w:ascii="Calibri" w:eastAsia="Times New Roman" w:hAnsi="Calibri" w:cs="Calibri"/>
          <w:b/>
          <w:bCs/>
          <w:lang w:eastAsia="hr-HR"/>
        </w:rPr>
      </w:pPr>
      <w:r w:rsidRPr="00863555">
        <w:rPr>
          <w:rFonts w:ascii="Calibri" w:eastAsia="Times New Roman" w:hAnsi="Calibri" w:cs="Calibri"/>
          <w:b/>
          <w:bCs/>
          <w:lang w:eastAsia="hr-HR"/>
        </w:rPr>
        <w:t>Kandidati koji se pozivaju na prioritet pri zapošljavanju sukladno Zakonu o pravima razvojačenih branitelja i članova njihovih obitelji (Službene novine F BiH broj 54/19) dužni su dostaviti  dokaze o prioritetu upošljavanja i to:</w:t>
      </w:r>
    </w:p>
    <w:p w14:paraId="0AE45AEF" w14:textId="77777777" w:rsidR="00863555" w:rsidRPr="00863555" w:rsidRDefault="00863555">
      <w:pPr>
        <w:numPr>
          <w:ilvl w:val="0"/>
          <w:numId w:val="9"/>
        </w:num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Dokaz da su nezaposleni,</w:t>
      </w:r>
    </w:p>
    <w:p w14:paraId="7B0CA29F" w14:textId="1CB27362" w:rsidR="00863555" w:rsidRPr="00863555" w:rsidRDefault="00863555">
      <w:pPr>
        <w:numPr>
          <w:ilvl w:val="0"/>
          <w:numId w:val="9"/>
        </w:num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lastRenderedPageBreak/>
        <w:t>Dokaz da imaju status razvojačenog branitelja</w:t>
      </w:r>
    </w:p>
    <w:p w14:paraId="2EC7A8DF" w14:textId="77777777"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Dokumentacija se dostavlja u originalu ili ovjerenim kopijama. Ukoliko kandidati dostavljaju dokumentaciju u ovjerenoj kopiji, ovjerene kopije ne smiju biti starije od 6 mjeseci.</w:t>
      </w:r>
    </w:p>
    <w:p w14:paraId="4FA33E1D" w14:textId="77777777" w:rsidR="00863555" w:rsidRPr="00863555" w:rsidRDefault="00863555" w:rsidP="006B2115">
      <w:pPr>
        <w:spacing w:after="0"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Neuredne, nepotpune i ne blagovremene prijave bit će odbačene Zaključkom. </w:t>
      </w:r>
    </w:p>
    <w:p w14:paraId="4492B587" w14:textId="77777777" w:rsidR="00863555" w:rsidRPr="00863555" w:rsidRDefault="00863555" w:rsidP="006B2115">
      <w:pPr>
        <w:spacing w:after="0" w:line="240" w:lineRule="auto"/>
        <w:jc w:val="both"/>
        <w:rPr>
          <w:rFonts w:ascii="Calibri" w:eastAsia="Times New Roman" w:hAnsi="Calibri" w:cs="Calibri"/>
          <w:bCs/>
          <w:lang w:eastAsia="hr-HR"/>
        </w:rPr>
      </w:pPr>
      <w:r w:rsidRPr="00863555">
        <w:rPr>
          <w:rFonts w:ascii="Calibri" w:eastAsia="Times New Roman" w:hAnsi="Calibri" w:cs="Calibri"/>
          <w:bCs/>
          <w:lang w:eastAsia="hr-HR"/>
        </w:rPr>
        <w:t>Urednom se smatra prijava svojeručno potpisana od strane podnositelja/kandidata.</w:t>
      </w:r>
    </w:p>
    <w:p w14:paraId="4B4AD176" w14:textId="77777777" w:rsidR="00863555" w:rsidRPr="00863555" w:rsidRDefault="00863555" w:rsidP="006B2115">
      <w:pPr>
        <w:spacing w:after="0"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Potpunom se smatra prijava uz koju su priloženi svi dokazi o ispunjavanju uvjeta naznačenih u javnom oglasu. </w:t>
      </w:r>
    </w:p>
    <w:p w14:paraId="46E1EDC5" w14:textId="23C0276A" w:rsidR="00863555" w:rsidRPr="00863555" w:rsidRDefault="00863555" w:rsidP="006B2115">
      <w:pPr>
        <w:spacing w:after="0" w:line="240" w:lineRule="auto"/>
        <w:jc w:val="both"/>
        <w:rPr>
          <w:rFonts w:ascii="Calibri" w:eastAsia="Times New Roman" w:hAnsi="Calibri" w:cs="Calibri"/>
          <w:bCs/>
          <w:lang w:eastAsia="hr-HR"/>
        </w:rPr>
      </w:pPr>
      <w:r w:rsidRPr="00863555">
        <w:rPr>
          <w:rFonts w:ascii="Calibri" w:eastAsia="Times New Roman" w:hAnsi="Calibri" w:cs="Calibri"/>
          <w:bCs/>
          <w:lang w:eastAsia="hr-HR"/>
        </w:rPr>
        <w:t>Blagovremenom prijavom smatra se prijava koja je podnesena u roku predviđenom javnim oglasom.</w:t>
      </w:r>
    </w:p>
    <w:p w14:paraId="646B7D0D" w14:textId="77777777"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Samo kandidati čije su prijave uredne, potpune i blagovremene imaju pravo sudjelovanja u izbornom procesu. </w:t>
      </w:r>
    </w:p>
    <w:p w14:paraId="0AA93770" w14:textId="77777777"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O mjestu, datumu i vremenu polaganja pismenog ispita, kandidati će biti obaviješteni pismeno na adresu i putem e-mail-a. </w:t>
      </w:r>
    </w:p>
    <w:p w14:paraId="18C083C1" w14:textId="77777777"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O mjestu, datumu i vremenu polaganja usmenog  ispita, kandidati će biti obaviješteni usmeno ili pismeno putem e-mail-a. </w:t>
      </w:r>
    </w:p>
    <w:p w14:paraId="2C8B4234" w14:textId="77777777"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Smatra se da je kandidat zadovoljio na pismenom ispitu ukoliko je osvojio najmanje 60% bodova, odnosno minimalno 9 od ukupno 15 mogućih bodova.</w:t>
      </w:r>
    </w:p>
    <w:p w14:paraId="75779C7B" w14:textId="77777777"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Ako kandidat koji je uredno pozvan ne pristupi pismenom i /ili usmenom ispitu smatra se da je povukao prijavu na oglas. </w:t>
      </w:r>
    </w:p>
    <w:p w14:paraId="08BB017D" w14:textId="77777777" w:rsidR="00863555" w:rsidRPr="00863555" w:rsidRDefault="00863555" w:rsidP="00863555">
      <w:pPr>
        <w:spacing w:after="100" w:afterAutospacing="1" w:line="240" w:lineRule="auto"/>
        <w:jc w:val="both"/>
        <w:rPr>
          <w:rFonts w:ascii="Calibri" w:eastAsia="Times New Roman" w:hAnsi="Calibri" w:cs="Calibri"/>
          <w:b/>
          <w:bCs/>
          <w:lang w:eastAsia="hr-HR"/>
        </w:rPr>
      </w:pPr>
      <w:r w:rsidRPr="00863555">
        <w:rPr>
          <w:rFonts w:ascii="Calibri" w:eastAsia="Times New Roman" w:hAnsi="Calibri" w:cs="Calibri"/>
          <w:b/>
          <w:bCs/>
          <w:lang w:eastAsia="hr-HR"/>
        </w:rPr>
        <w:t>Prijave na ponovljeni javni oglas s potrebnom dokumentacijom u zatvorenoj omotnici dostaviti u roku od 8 (osam) dana računajući od prvog narednog dana od dana objavljivanja u dnevnoj novini Oslobođenje i Internet stranici Poduzeća.</w:t>
      </w:r>
    </w:p>
    <w:p w14:paraId="0934D3FB" w14:textId="77777777" w:rsidR="00863555" w:rsidRPr="00863555" w:rsidRDefault="00863555" w:rsidP="00863555">
      <w:pPr>
        <w:spacing w:after="100" w:afterAutospacing="1" w:line="240" w:lineRule="auto"/>
        <w:jc w:val="both"/>
        <w:rPr>
          <w:rFonts w:ascii="Calibri" w:eastAsia="Times New Roman" w:hAnsi="Calibri" w:cs="Calibri"/>
          <w:b/>
          <w:bCs/>
          <w:lang w:eastAsia="hr-HR"/>
        </w:rPr>
      </w:pPr>
      <w:r w:rsidRPr="00863555">
        <w:rPr>
          <w:rFonts w:ascii="Calibri" w:eastAsia="Times New Roman" w:hAnsi="Calibri" w:cs="Calibri"/>
          <w:b/>
          <w:bCs/>
          <w:lang w:eastAsia="hr-HR"/>
        </w:rPr>
        <w:t>Kandidat je obvezan na poleđini omotnice naznačiti svoje ime, prezime i adresu.</w:t>
      </w:r>
    </w:p>
    <w:p w14:paraId="4AB5072B" w14:textId="77777777" w:rsidR="00863555" w:rsidRPr="00863555" w:rsidRDefault="00863555" w:rsidP="00863555">
      <w:pPr>
        <w:spacing w:after="100" w:afterAutospacing="1" w:line="240" w:lineRule="auto"/>
        <w:jc w:val="both"/>
        <w:rPr>
          <w:rFonts w:ascii="Calibri" w:eastAsia="Times New Roman" w:hAnsi="Calibri" w:cs="Calibri"/>
          <w:b/>
          <w:bCs/>
          <w:lang w:eastAsia="hr-HR"/>
        </w:rPr>
      </w:pPr>
      <w:r w:rsidRPr="00863555">
        <w:rPr>
          <w:rFonts w:ascii="Calibri" w:eastAsia="Times New Roman" w:hAnsi="Calibri" w:cs="Calibri"/>
          <w:b/>
          <w:bCs/>
          <w:lang w:eastAsia="hr-HR"/>
        </w:rPr>
        <w:t>Prijave se dostavljaju poštom ili osobno putem protokola na adresu:</w:t>
      </w:r>
    </w:p>
    <w:p w14:paraId="1DE0E54C" w14:textId="6E016B75" w:rsidR="00863555" w:rsidRPr="00863555" w:rsidRDefault="00863555" w:rsidP="006B2115">
      <w:pPr>
        <w:spacing w:after="0" w:line="240" w:lineRule="auto"/>
        <w:jc w:val="both"/>
        <w:rPr>
          <w:rFonts w:ascii="Calibri" w:eastAsia="Times New Roman" w:hAnsi="Calibri" w:cs="Calibri"/>
          <w:b/>
          <w:bCs/>
          <w:i/>
          <w:iCs/>
          <w:lang w:eastAsia="hr-HR"/>
        </w:rPr>
      </w:pPr>
      <w:r w:rsidRPr="00863555">
        <w:rPr>
          <w:rFonts w:ascii="Calibri" w:eastAsia="Times New Roman" w:hAnsi="Calibri" w:cs="Calibri"/>
          <w:b/>
          <w:bCs/>
          <w:i/>
          <w:iCs/>
          <w:lang w:eastAsia="hr-HR"/>
        </w:rPr>
        <w:t xml:space="preserve">JP </w:t>
      </w:r>
      <w:r w:rsidRPr="00863555">
        <w:rPr>
          <w:rFonts w:ascii="Calibri" w:eastAsia="Times New Roman" w:hAnsi="Calibri" w:cs="Calibri"/>
          <w:b/>
          <w:bCs/>
          <w:lang w:eastAsia="hr-HR"/>
        </w:rPr>
        <w:t>Hrvatske telekomunikacije d.d.  Mostar</w:t>
      </w:r>
      <w:r w:rsidRPr="00863555">
        <w:rPr>
          <w:rFonts w:ascii="Calibri" w:eastAsia="Times New Roman" w:hAnsi="Calibri" w:cs="Calibri"/>
          <w:b/>
          <w:bCs/>
          <w:i/>
          <w:iCs/>
          <w:lang w:eastAsia="hr-HR"/>
        </w:rPr>
        <w:t>, Kneza Branimira b.b., 88 000 Mostar, sa naznakom: Prijava na javni oglas za radno mjesto _________________________________________________,</w:t>
      </w:r>
    </w:p>
    <w:p w14:paraId="57C964EE" w14:textId="2079827E" w:rsidR="00863555" w:rsidRPr="00863555" w:rsidRDefault="00863555" w:rsidP="006B2115">
      <w:pPr>
        <w:spacing w:after="0" w:line="240" w:lineRule="auto"/>
        <w:jc w:val="both"/>
        <w:rPr>
          <w:rFonts w:ascii="Calibri" w:eastAsia="Times New Roman" w:hAnsi="Calibri" w:cs="Calibri"/>
          <w:b/>
          <w:bCs/>
          <w:i/>
          <w:iCs/>
          <w:lang w:eastAsia="hr-HR"/>
        </w:rPr>
      </w:pPr>
      <w:r w:rsidRPr="00863555">
        <w:rPr>
          <w:rFonts w:ascii="Calibri" w:eastAsia="Times New Roman" w:hAnsi="Calibri" w:cs="Calibri"/>
          <w:b/>
          <w:bCs/>
          <w:i/>
          <w:iCs/>
          <w:lang w:eastAsia="hr-HR"/>
        </w:rPr>
        <w:t xml:space="preserve">                               </w:t>
      </w:r>
      <w:r w:rsidR="006B2115">
        <w:rPr>
          <w:rFonts w:ascii="Calibri" w:eastAsia="Times New Roman" w:hAnsi="Calibri" w:cs="Calibri"/>
          <w:b/>
          <w:bCs/>
          <w:i/>
          <w:iCs/>
          <w:lang w:eastAsia="hr-HR"/>
        </w:rPr>
        <w:t xml:space="preserve">                                                                          </w:t>
      </w:r>
      <w:r w:rsidRPr="00863555">
        <w:rPr>
          <w:rFonts w:ascii="Calibri" w:eastAsia="Times New Roman" w:hAnsi="Calibri" w:cs="Calibri"/>
          <w:b/>
          <w:bCs/>
          <w:i/>
          <w:iCs/>
          <w:lang w:eastAsia="hr-HR"/>
        </w:rPr>
        <w:t xml:space="preserve"> (naziv radnog mjesta)</w:t>
      </w:r>
    </w:p>
    <w:p w14:paraId="6431F3DF" w14:textId="77777777" w:rsidR="00863555" w:rsidRPr="00863555" w:rsidRDefault="00863555" w:rsidP="006B2115">
      <w:pPr>
        <w:spacing w:after="0" w:line="240" w:lineRule="auto"/>
        <w:jc w:val="both"/>
        <w:rPr>
          <w:rFonts w:ascii="Calibri" w:eastAsia="Times New Roman" w:hAnsi="Calibri" w:cs="Calibri"/>
          <w:b/>
          <w:bCs/>
          <w:lang w:eastAsia="hr-HR"/>
        </w:rPr>
      </w:pPr>
      <w:r w:rsidRPr="00863555">
        <w:rPr>
          <w:rFonts w:ascii="Calibri" w:eastAsia="Times New Roman" w:hAnsi="Calibri" w:cs="Calibri"/>
          <w:b/>
          <w:bCs/>
          <w:i/>
          <w:iCs/>
          <w:lang w:eastAsia="hr-HR"/>
        </w:rPr>
        <w:t xml:space="preserve"> pod rednim brojem __________________________</w:t>
      </w:r>
    </w:p>
    <w:p w14:paraId="084C9885" w14:textId="6A48A588" w:rsidR="006B2115" w:rsidRPr="006B2115" w:rsidRDefault="00863555" w:rsidP="006B2115">
      <w:pPr>
        <w:spacing w:after="0" w:line="240" w:lineRule="auto"/>
        <w:jc w:val="both"/>
        <w:rPr>
          <w:rFonts w:ascii="Calibri" w:eastAsia="Times New Roman" w:hAnsi="Calibri" w:cs="Calibri"/>
          <w:b/>
          <w:bCs/>
          <w:lang w:eastAsia="hr-HR"/>
        </w:rPr>
      </w:pPr>
      <w:r w:rsidRPr="00863555">
        <w:rPr>
          <w:rFonts w:ascii="Calibri" w:eastAsia="Times New Roman" w:hAnsi="Calibri" w:cs="Calibri"/>
          <w:b/>
          <w:bCs/>
          <w:i/>
          <w:iCs/>
          <w:lang w:eastAsia="hr-HR"/>
        </w:rPr>
        <w:t xml:space="preserve">                                          (redni br. u javnom oglasu)</w:t>
      </w:r>
    </w:p>
    <w:p w14:paraId="35537219" w14:textId="31DF9AF6"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Podnošenjem prijave na javni oglas podnositelji su suglasni da JP Hrvatske telekomunikacije d.d. Mostar prikuplja, koristi i dalje obrađuje dostavljene osobne podatke u svrhu provođenja procedure prijema kandidata u radni odnos, sukladno propisima koji reguliraju zaštitu osobnih podataka.</w:t>
      </w:r>
    </w:p>
    <w:p w14:paraId="5D4CE7CC" w14:textId="77777777"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 xml:space="preserve">Kandidati koji nisu izabrani, uz prethodno podneseni pismeni zahtjev, mogu preuzeti osobnu dokumentaciju na Protokolu JP HT d.d. Mostar, na adresi kneza Branimira b.b. Mostar, nakon okončanja postupka izbora. Zahtjev za izuzimanje dokumentacije podnosi se  putem protokola JP HT d.d. Mostar, na naprijed navedenoj adresi, najkasnije u roku od 12 (dvanaest) mjeseci od završenog postupka izbora kandidata. </w:t>
      </w:r>
    </w:p>
    <w:p w14:paraId="6A655838" w14:textId="77777777" w:rsidR="00863555" w:rsidRPr="0086355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t>Dokumentacija priložena uz prijavu će se čuvati  12 (dvanaest) mjeseci nakon završenog postupka izbora ili završetka sudskog spora. Nakon isteka roka dokumentacija će biti uništena.</w:t>
      </w:r>
    </w:p>
    <w:p w14:paraId="219140CF" w14:textId="00034E44" w:rsidR="00863555" w:rsidRPr="006B2115" w:rsidRDefault="00863555" w:rsidP="00863555">
      <w:pPr>
        <w:spacing w:after="100" w:afterAutospacing="1" w:line="240" w:lineRule="auto"/>
        <w:jc w:val="both"/>
        <w:rPr>
          <w:rFonts w:ascii="Calibri" w:eastAsia="Times New Roman" w:hAnsi="Calibri" w:cs="Calibri"/>
          <w:bCs/>
          <w:lang w:eastAsia="hr-HR"/>
        </w:rPr>
      </w:pPr>
      <w:r w:rsidRPr="00863555">
        <w:rPr>
          <w:rFonts w:ascii="Calibri" w:eastAsia="Times New Roman" w:hAnsi="Calibri" w:cs="Calibri"/>
          <w:bCs/>
          <w:lang w:eastAsia="hr-HR"/>
        </w:rPr>
        <w:lastRenderedPageBreak/>
        <w:t>Izbor iz reda prijavljenih kandidata koji ispunjavaju uvjete oglasa izvršit će se sukladno Zakonu o radu F BiH, Uredbi o postupku prijema u radni odnos u javnom sektoru u F BiH, Zakonu o pravima razvojačenih branitelja i članova njihovih obitelji, Pravilniku o radu Javnog Poduzeća Hrvatske telekomunikacije d.d. Mostar i Odluci Uprave Društva.</w:t>
      </w:r>
    </w:p>
    <w:sectPr w:rsidR="00863555" w:rsidRPr="006B2115" w:rsidSect="00391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A63"/>
    <w:multiLevelType w:val="hybridMultilevel"/>
    <w:tmpl w:val="89EE11C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B61F3"/>
    <w:multiLevelType w:val="multilevel"/>
    <w:tmpl w:val="C10E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60324"/>
    <w:multiLevelType w:val="multilevel"/>
    <w:tmpl w:val="4B5EE888"/>
    <w:lvl w:ilvl="0">
      <w:start w:val="1"/>
      <w:numFmt w:val="bullet"/>
      <w:lvlText w:val=""/>
      <w:lvlJc w:val="left"/>
      <w:pPr>
        <w:tabs>
          <w:tab w:val="num" w:pos="720"/>
        </w:tabs>
        <w:ind w:left="720" w:hanging="360"/>
      </w:pPr>
      <w:rPr>
        <w:rFonts w:ascii="Wingdings" w:hAnsi="Wingdings" w:hint="default"/>
        <w:color w:val="auto"/>
        <w:sz w:val="20"/>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D4ABB"/>
    <w:multiLevelType w:val="singleLevel"/>
    <w:tmpl w:val="041A0001"/>
    <w:lvl w:ilvl="0">
      <w:start w:val="1"/>
      <w:numFmt w:val="bullet"/>
      <w:lvlText w:val=""/>
      <w:lvlJc w:val="left"/>
      <w:pPr>
        <w:ind w:left="360" w:hanging="360"/>
      </w:pPr>
      <w:rPr>
        <w:rFonts w:ascii="Symbol" w:hAnsi="Symbol" w:hint="default"/>
        <w:color w:val="000000"/>
      </w:rPr>
    </w:lvl>
  </w:abstractNum>
  <w:abstractNum w:abstractNumId="4" w15:restartNumberingAfterBreak="0">
    <w:nsid w:val="4DB90239"/>
    <w:multiLevelType w:val="hybridMultilevel"/>
    <w:tmpl w:val="136A2888"/>
    <w:lvl w:ilvl="0" w:tplc="041A0005">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5790722D"/>
    <w:multiLevelType w:val="hybridMultilevel"/>
    <w:tmpl w:val="89EE11CE"/>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3EB0C8D"/>
    <w:multiLevelType w:val="hybridMultilevel"/>
    <w:tmpl w:val="89EE11C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9880157">
    <w:abstractNumId w:val="1"/>
  </w:num>
  <w:num w:numId="2" w16cid:durableId="1541550945">
    <w:abstractNumId w:val="2"/>
  </w:num>
  <w:num w:numId="3" w16cid:durableId="1342898650">
    <w:abstractNumId w:val="4"/>
  </w:num>
  <w:num w:numId="4" w16cid:durableId="1611549532">
    <w:abstractNumId w:val="3"/>
  </w:num>
  <w:num w:numId="5" w16cid:durableId="1390112538">
    <w:abstractNumId w:val="5"/>
  </w:num>
  <w:num w:numId="6" w16cid:durableId="2050296894">
    <w:abstractNumId w:val="0"/>
  </w:num>
  <w:num w:numId="7" w16cid:durableId="855116113">
    <w:abstractNumId w:val="6"/>
  </w:num>
  <w:num w:numId="8" w16cid:durableId="600842807">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9" w16cid:durableId="125169829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1B"/>
    <w:rsid w:val="00007FEC"/>
    <w:rsid w:val="00010025"/>
    <w:rsid w:val="00010498"/>
    <w:rsid w:val="00020B0A"/>
    <w:rsid w:val="0003160C"/>
    <w:rsid w:val="00032285"/>
    <w:rsid w:val="0003419A"/>
    <w:rsid w:val="00052A6C"/>
    <w:rsid w:val="00054A7F"/>
    <w:rsid w:val="00054D70"/>
    <w:rsid w:val="000565C6"/>
    <w:rsid w:val="00067A34"/>
    <w:rsid w:val="00074BD5"/>
    <w:rsid w:val="00085086"/>
    <w:rsid w:val="000872D6"/>
    <w:rsid w:val="000907C2"/>
    <w:rsid w:val="0009352B"/>
    <w:rsid w:val="000A4C33"/>
    <w:rsid w:val="000A511E"/>
    <w:rsid w:val="000A5C69"/>
    <w:rsid w:val="000B04C7"/>
    <w:rsid w:val="000B1814"/>
    <w:rsid w:val="000B5F43"/>
    <w:rsid w:val="000B6511"/>
    <w:rsid w:val="000C027F"/>
    <w:rsid w:val="000C2A8E"/>
    <w:rsid w:val="000C5EAE"/>
    <w:rsid w:val="000C79FB"/>
    <w:rsid w:val="000D1B3B"/>
    <w:rsid w:val="000D4232"/>
    <w:rsid w:val="000E1006"/>
    <w:rsid w:val="000E3B5B"/>
    <w:rsid w:val="000E4203"/>
    <w:rsid w:val="000E57BA"/>
    <w:rsid w:val="000F02D1"/>
    <w:rsid w:val="000F2703"/>
    <w:rsid w:val="000F63F9"/>
    <w:rsid w:val="001024E2"/>
    <w:rsid w:val="0010293C"/>
    <w:rsid w:val="0010418E"/>
    <w:rsid w:val="0010661B"/>
    <w:rsid w:val="0012201A"/>
    <w:rsid w:val="001222B8"/>
    <w:rsid w:val="001319D9"/>
    <w:rsid w:val="00136403"/>
    <w:rsid w:val="00140062"/>
    <w:rsid w:val="00145ABC"/>
    <w:rsid w:val="001520F7"/>
    <w:rsid w:val="00164CA6"/>
    <w:rsid w:val="0016764A"/>
    <w:rsid w:val="00174F3E"/>
    <w:rsid w:val="00175F0D"/>
    <w:rsid w:val="00182186"/>
    <w:rsid w:val="00192E91"/>
    <w:rsid w:val="00193725"/>
    <w:rsid w:val="00193941"/>
    <w:rsid w:val="001A4E02"/>
    <w:rsid w:val="001A5100"/>
    <w:rsid w:val="001B2B42"/>
    <w:rsid w:val="001B553E"/>
    <w:rsid w:val="001B7981"/>
    <w:rsid w:val="001C312C"/>
    <w:rsid w:val="001E0C6C"/>
    <w:rsid w:val="001E3C85"/>
    <w:rsid w:val="001E3E65"/>
    <w:rsid w:val="001F7934"/>
    <w:rsid w:val="001F7DB4"/>
    <w:rsid w:val="002038C3"/>
    <w:rsid w:val="00220B5B"/>
    <w:rsid w:val="00223FE0"/>
    <w:rsid w:val="00233156"/>
    <w:rsid w:val="00237623"/>
    <w:rsid w:val="0025076D"/>
    <w:rsid w:val="002524B5"/>
    <w:rsid w:val="002532D4"/>
    <w:rsid w:val="00263B25"/>
    <w:rsid w:val="00283819"/>
    <w:rsid w:val="00290FB7"/>
    <w:rsid w:val="002934E3"/>
    <w:rsid w:val="00295E20"/>
    <w:rsid w:val="00296860"/>
    <w:rsid w:val="00296C7A"/>
    <w:rsid w:val="00297093"/>
    <w:rsid w:val="002A0E6E"/>
    <w:rsid w:val="002A4F41"/>
    <w:rsid w:val="002A5A04"/>
    <w:rsid w:val="002B46E0"/>
    <w:rsid w:val="002B4C78"/>
    <w:rsid w:val="002C37D8"/>
    <w:rsid w:val="002D1E04"/>
    <w:rsid w:val="002D52C4"/>
    <w:rsid w:val="002D5945"/>
    <w:rsid w:val="002E3DC2"/>
    <w:rsid w:val="002E5587"/>
    <w:rsid w:val="002F1D64"/>
    <w:rsid w:val="0030005D"/>
    <w:rsid w:val="00307BB5"/>
    <w:rsid w:val="0032628A"/>
    <w:rsid w:val="00326EDB"/>
    <w:rsid w:val="00327904"/>
    <w:rsid w:val="003309E9"/>
    <w:rsid w:val="00337F91"/>
    <w:rsid w:val="00340626"/>
    <w:rsid w:val="0034228A"/>
    <w:rsid w:val="00342D75"/>
    <w:rsid w:val="00352A09"/>
    <w:rsid w:val="00356D56"/>
    <w:rsid w:val="003705CF"/>
    <w:rsid w:val="003724A3"/>
    <w:rsid w:val="00373F7E"/>
    <w:rsid w:val="0037634B"/>
    <w:rsid w:val="00382781"/>
    <w:rsid w:val="003870B4"/>
    <w:rsid w:val="003936D3"/>
    <w:rsid w:val="003A0B47"/>
    <w:rsid w:val="003A0D7D"/>
    <w:rsid w:val="003A2B67"/>
    <w:rsid w:val="003A3F05"/>
    <w:rsid w:val="003A4375"/>
    <w:rsid w:val="003A7182"/>
    <w:rsid w:val="003A7E26"/>
    <w:rsid w:val="003B0819"/>
    <w:rsid w:val="003B098D"/>
    <w:rsid w:val="003C306F"/>
    <w:rsid w:val="003C5B3C"/>
    <w:rsid w:val="003D1473"/>
    <w:rsid w:val="003D27BD"/>
    <w:rsid w:val="003D40CE"/>
    <w:rsid w:val="003E71F5"/>
    <w:rsid w:val="003F0513"/>
    <w:rsid w:val="00401455"/>
    <w:rsid w:val="00410B19"/>
    <w:rsid w:val="00415C60"/>
    <w:rsid w:val="00416798"/>
    <w:rsid w:val="00416E55"/>
    <w:rsid w:val="00420F0E"/>
    <w:rsid w:val="0042525F"/>
    <w:rsid w:val="00432C4B"/>
    <w:rsid w:val="00433D0F"/>
    <w:rsid w:val="00434002"/>
    <w:rsid w:val="00437A6D"/>
    <w:rsid w:val="004419C3"/>
    <w:rsid w:val="00444FDC"/>
    <w:rsid w:val="00445D01"/>
    <w:rsid w:val="00447346"/>
    <w:rsid w:val="00450EBE"/>
    <w:rsid w:val="00471205"/>
    <w:rsid w:val="00471A9C"/>
    <w:rsid w:val="00474751"/>
    <w:rsid w:val="00480F9E"/>
    <w:rsid w:val="004822E7"/>
    <w:rsid w:val="004A793A"/>
    <w:rsid w:val="004C0C6E"/>
    <w:rsid w:val="004C1AAC"/>
    <w:rsid w:val="004D1D79"/>
    <w:rsid w:val="004D5673"/>
    <w:rsid w:val="004E0784"/>
    <w:rsid w:val="004E0F43"/>
    <w:rsid w:val="004E6E59"/>
    <w:rsid w:val="004E758D"/>
    <w:rsid w:val="00504B3E"/>
    <w:rsid w:val="005151F2"/>
    <w:rsid w:val="0051558B"/>
    <w:rsid w:val="005223F0"/>
    <w:rsid w:val="00526FC9"/>
    <w:rsid w:val="00531695"/>
    <w:rsid w:val="00531E9A"/>
    <w:rsid w:val="0053379C"/>
    <w:rsid w:val="005350A6"/>
    <w:rsid w:val="005430F3"/>
    <w:rsid w:val="00545147"/>
    <w:rsid w:val="00547028"/>
    <w:rsid w:val="00556466"/>
    <w:rsid w:val="00567527"/>
    <w:rsid w:val="00575E9B"/>
    <w:rsid w:val="00591818"/>
    <w:rsid w:val="00596AEE"/>
    <w:rsid w:val="005A334D"/>
    <w:rsid w:val="005A3EB0"/>
    <w:rsid w:val="005A4AA7"/>
    <w:rsid w:val="005B33A2"/>
    <w:rsid w:val="005C17F6"/>
    <w:rsid w:val="005C3943"/>
    <w:rsid w:val="005C432C"/>
    <w:rsid w:val="005E277C"/>
    <w:rsid w:val="005E3D86"/>
    <w:rsid w:val="005E7E17"/>
    <w:rsid w:val="005F1DCA"/>
    <w:rsid w:val="005F7B86"/>
    <w:rsid w:val="0060228F"/>
    <w:rsid w:val="00605219"/>
    <w:rsid w:val="0061539A"/>
    <w:rsid w:val="006169B5"/>
    <w:rsid w:val="00627352"/>
    <w:rsid w:val="006424EF"/>
    <w:rsid w:val="0064257B"/>
    <w:rsid w:val="00651BE4"/>
    <w:rsid w:val="00652FA5"/>
    <w:rsid w:val="0066763D"/>
    <w:rsid w:val="00672139"/>
    <w:rsid w:val="0067218B"/>
    <w:rsid w:val="006730EE"/>
    <w:rsid w:val="00693C85"/>
    <w:rsid w:val="00695F2E"/>
    <w:rsid w:val="00696810"/>
    <w:rsid w:val="006A1271"/>
    <w:rsid w:val="006A5E7B"/>
    <w:rsid w:val="006B054E"/>
    <w:rsid w:val="006B06FB"/>
    <w:rsid w:val="006B2115"/>
    <w:rsid w:val="006B3EC5"/>
    <w:rsid w:val="006B43CC"/>
    <w:rsid w:val="006B472F"/>
    <w:rsid w:val="006E67AE"/>
    <w:rsid w:val="00713255"/>
    <w:rsid w:val="00716907"/>
    <w:rsid w:val="007177BA"/>
    <w:rsid w:val="00720A9A"/>
    <w:rsid w:val="00722996"/>
    <w:rsid w:val="00730FEA"/>
    <w:rsid w:val="00731F31"/>
    <w:rsid w:val="007374E0"/>
    <w:rsid w:val="00741EEA"/>
    <w:rsid w:val="0074694F"/>
    <w:rsid w:val="007551C7"/>
    <w:rsid w:val="007622B2"/>
    <w:rsid w:val="00767B00"/>
    <w:rsid w:val="00774C09"/>
    <w:rsid w:val="00774EBB"/>
    <w:rsid w:val="00780516"/>
    <w:rsid w:val="007817A8"/>
    <w:rsid w:val="00784A27"/>
    <w:rsid w:val="00793FB3"/>
    <w:rsid w:val="00795734"/>
    <w:rsid w:val="007961B9"/>
    <w:rsid w:val="00796D9F"/>
    <w:rsid w:val="007A5A24"/>
    <w:rsid w:val="007A797B"/>
    <w:rsid w:val="007D4E0C"/>
    <w:rsid w:val="007D63E2"/>
    <w:rsid w:val="007E4FF7"/>
    <w:rsid w:val="007E5F54"/>
    <w:rsid w:val="007E635D"/>
    <w:rsid w:val="007E7E9A"/>
    <w:rsid w:val="00800C48"/>
    <w:rsid w:val="00801B39"/>
    <w:rsid w:val="00805136"/>
    <w:rsid w:val="00812691"/>
    <w:rsid w:val="008148B3"/>
    <w:rsid w:val="00821B30"/>
    <w:rsid w:val="00823B13"/>
    <w:rsid w:val="00823D34"/>
    <w:rsid w:val="00831A27"/>
    <w:rsid w:val="008329DE"/>
    <w:rsid w:val="00835C2A"/>
    <w:rsid w:val="00836D98"/>
    <w:rsid w:val="00843B91"/>
    <w:rsid w:val="00854DFB"/>
    <w:rsid w:val="00856E27"/>
    <w:rsid w:val="008619F8"/>
    <w:rsid w:val="00863555"/>
    <w:rsid w:val="00865A3D"/>
    <w:rsid w:val="0087125A"/>
    <w:rsid w:val="00873F3D"/>
    <w:rsid w:val="00887414"/>
    <w:rsid w:val="008878A9"/>
    <w:rsid w:val="00896020"/>
    <w:rsid w:val="008A383B"/>
    <w:rsid w:val="008A640D"/>
    <w:rsid w:val="008B688D"/>
    <w:rsid w:val="008B77F1"/>
    <w:rsid w:val="008C1912"/>
    <w:rsid w:val="008C1A43"/>
    <w:rsid w:val="008C2253"/>
    <w:rsid w:val="008C304F"/>
    <w:rsid w:val="008D3557"/>
    <w:rsid w:val="008E0411"/>
    <w:rsid w:val="008E42DB"/>
    <w:rsid w:val="008F2080"/>
    <w:rsid w:val="008F76D0"/>
    <w:rsid w:val="00901A8B"/>
    <w:rsid w:val="009038B4"/>
    <w:rsid w:val="00906A57"/>
    <w:rsid w:val="00917788"/>
    <w:rsid w:val="00925D49"/>
    <w:rsid w:val="0093168C"/>
    <w:rsid w:val="0093174D"/>
    <w:rsid w:val="00935796"/>
    <w:rsid w:val="0094107D"/>
    <w:rsid w:val="00942E13"/>
    <w:rsid w:val="009602DB"/>
    <w:rsid w:val="00960DB0"/>
    <w:rsid w:val="00976919"/>
    <w:rsid w:val="00977455"/>
    <w:rsid w:val="009853AF"/>
    <w:rsid w:val="00986D01"/>
    <w:rsid w:val="00986F7E"/>
    <w:rsid w:val="009905A4"/>
    <w:rsid w:val="009907B4"/>
    <w:rsid w:val="00997980"/>
    <w:rsid w:val="009B0A75"/>
    <w:rsid w:val="009C51D6"/>
    <w:rsid w:val="009C7A11"/>
    <w:rsid w:val="009D08E3"/>
    <w:rsid w:val="009D2666"/>
    <w:rsid w:val="009D7244"/>
    <w:rsid w:val="009E07A6"/>
    <w:rsid w:val="009E2D3A"/>
    <w:rsid w:val="009F0AB2"/>
    <w:rsid w:val="009F173E"/>
    <w:rsid w:val="009F7E34"/>
    <w:rsid w:val="00A008A0"/>
    <w:rsid w:val="00A0249B"/>
    <w:rsid w:val="00A06BF8"/>
    <w:rsid w:val="00A11982"/>
    <w:rsid w:val="00A11EF6"/>
    <w:rsid w:val="00A175A6"/>
    <w:rsid w:val="00A17EEA"/>
    <w:rsid w:val="00A21EC2"/>
    <w:rsid w:val="00A272AA"/>
    <w:rsid w:val="00A30B2A"/>
    <w:rsid w:val="00A31226"/>
    <w:rsid w:val="00A32FAF"/>
    <w:rsid w:val="00A34125"/>
    <w:rsid w:val="00A341A3"/>
    <w:rsid w:val="00A37C04"/>
    <w:rsid w:val="00A4291F"/>
    <w:rsid w:val="00A61B17"/>
    <w:rsid w:val="00A66B7B"/>
    <w:rsid w:val="00A67527"/>
    <w:rsid w:val="00A80405"/>
    <w:rsid w:val="00AA32B0"/>
    <w:rsid w:val="00AB5799"/>
    <w:rsid w:val="00AC06B9"/>
    <w:rsid w:val="00AD2CDD"/>
    <w:rsid w:val="00AE0169"/>
    <w:rsid w:val="00AE2D3F"/>
    <w:rsid w:val="00AE357C"/>
    <w:rsid w:val="00AE45CF"/>
    <w:rsid w:val="00AF3310"/>
    <w:rsid w:val="00B0166A"/>
    <w:rsid w:val="00B0382A"/>
    <w:rsid w:val="00B04476"/>
    <w:rsid w:val="00B12A37"/>
    <w:rsid w:val="00B16E1B"/>
    <w:rsid w:val="00B34EEC"/>
    <w:rsid w:val="00B36B37"/>
    <w:rsid w:val="00B42972"/>
    <w:rsid w:val="00B44166"/>
    <w:rsid w:val="00B444EB"/>
    <w:rsid w:val="00B44ECF"/>
    <w:rsid w:val="00B47C8B"/>
    <w:rsid w:val="00B51188"/>
    <w:rsid w:val="00B535DA"/>
    <w:rsid w:val="00B627B5"/>
    <w:rsid w:val="00B65F81"/>
    <w:rsid w:val="00B7158F"/>
    <w:rsid w:val="00B743EB"/>
    <w:rsid w:val="00B82472"/>
    <w:rsid w:val="00B91AF6"/>
    <w:rsid w:val="00BB5636"/>
    <w:rsid w:val="00BB5B0B"/>
    <w:rsid w:val="00BB6367"/>
    <w:rsid w:val="00BB77C5"/>
    <w:rsid w:val="00BD4239"/>
    <w:rsid w:val="00BE2A0D"/>
    <w:rsid w:val="00BE3039"/>
    <w:rsid w:val="00BE4E2C"/>
    <w:rsid w:val="00BE4F9F"/>
    <w:rsid w:val="00BF0499"/>
    <w:rsid w:val="00BF060F"/>
    <w:rsid w:val="00BF21B8"/>
    <w:rsid w:val="00C02698"/>
    <w:rsid w:val="00C04FD9"/>
    <w:rsid w:val="00C12484"/>
    <w:rsid w:val="00C152CA"/>
    <w:rsid w:val="00C35D0D"/>
    <w:rsid w:val="00C41C01"/>
    <w:rsid w:val="00C438CD"/>
    <w:rsid w:val="00C457AB"/>
    <w:rsid w:val="00C45DD8"/>
    <w:rsid w:val="00C56CF1"/>
    <w:rsid w:val="00C66EF0"/>
    <w:rsid w:val="00C765EC"/>
    <w:rsid w:val="00C829DD"/>
    <w:rsid w:val="00C82CE0"/>
    <w:rsid w:val="00C869ED"/>
    <w:rsid w:val="00C91367"/>
    <w:rsid w:val="00C93853"/>
    <w:rsid w:val="00C97F76"/>
    <w:rsid w:val="00CA49E0"/>
    <w:rsid w:val="00CA5717"/>
    <w:rsid w:val="00CB2233"/>
    <w:rsid w:val="00CB34DF"/>
    <w:rsid w:val="00CC4FCD"/>
    <w:rsid w:val="00CD029F"/>
    <w:rsid w:val="00CD29C3"/>
    <w:rsid w:val="00CD6023"/>
    <w:rsid w:val="00CE1D09"/>
    <w:rsid w:val="00CE6B89"/>
    <w:rsid w:val="00CE7E3C"/>
    <w:rsid w:val="00CF59EE"/>
    <w:rsid w:val="00D07C86"/>
    <w:rsid w:val="00D11C4F"/>
    <w:rsid w:val="00D41970"/>
    <w:rsid w:val="00D44C3B"/>
    <w:rsid w:val="00D52631"/>
    <w:rsid w:val="00D5678C"/>
    <w:rsid w:val="00D6441F"/>
    <w:rsid w:val="00D64A5C"/>
    <w:rsid w:val="00D70ABA"/>
    <w:rsid w:val="00D73615"/>
    <w:rsid w:val="00D86833"/>
    <w:rsid w:val="00D91096"/>
    <w:rsid w:val="00D92BE8"/>
    <w:rsid w:val="00D94E98"/>
    <w:rsid w:val="00D97475"/>
    <w:rsid w:val="00DA023C"/>
    <w:rsid w:val="00DA2638"/>
    <w:rsid w:val="00DA3043"/>
    <w:rsid w:val="00DB1B4D"/>
    <w:rsid w:val="00DB70E5"/>
    <w:rsid w:val="00DC278E"/>
    <w:rsid w:val="00DC4360"/>
    <w:rsid w:val="00DC6B1B"/>
    <w:rsid w:val="00DD3786"/>
    <w:rsid w:val="00DD3B64"/>
    <w:rsid w:val="00DE0DAE"/>
    <w:rsid w:val="00DE5533"/>
    <w:rsid w:val="00DF052C"/>
    <w:rsid w:val="00DF09A4"/>
    <w:rsid w:val="00DF11C5"/>
    <w:rsid w:val="00DF3189"/>
    <w:rsid w:val="00DF5168"/>
    <w:rsid w:val="00E00448"/>
    <w:rsid w:val="00E02FFC"/>
    <w:rsid w:val="00E164BA"/>
    <w:rsid w:val="00E21B81"/>
    <w:rsid w:val="00E32635"/>
    <w:rsid w:val="00E426A6"/>
    <w:rsid w:val="00E44472"/>
    <w:rsid w:val="00E455C1"/>
    <w:rsid w:val="00E712F8"/>
    <w:rsid w:val="00E72D31"/>
    <w:rsid w:val="00E8546F"/>
    <w:rsid w:val="00E9090C"/>
    <w:rsid w:val="00E922FE"/>
    <w:rsid w:val="00E92668"/>
    <w:rsid w:val="00E9724D"/>
    <w:rsid w:val="00EA3F97"/>
    <w:rsid w:val="00EB0931"/>
    <w:rsid w:val="00EB6B93"/>
    <w:rsid w:val="00EC322E"/>
    <w:rsid w:val="00EC3D4A"/>
    <w:rsid w:val="00EC7CBA"/>
    <w:rsid w:val="00ED75ED"/>
    <w:rsid w:val="00EE2CF0"/>
    <w:rsid w:val="00EF0EAD"/>
    <w:rsid w:val="00EF6CD3"/>
    <w:rsid w:val="00F01553"/>
    <w:rsid w:val="00F10146"/>
    <w:rsid w:val="00F119ED"/>
    <w:rsid w:val="00F1217C"/>
    <w:rsid w:val="00F15894"/>
    <w:rsid w:val="00F15C6D"/>
    <w:rsid w:val="00F213A2"/>
    <w:rsid w:val="00F33457"/>
    <w:rsid w:val="00F3733C"/>
    <w:rsid w:val="00F37AA6"/>
    <w:rsid w:val="00F4021D"/>
    <w:rsid w:val="00F475BC"/>
    <w:rsid w:val="00F53D76"/>
    <w:rsid w:val="00F60573"/>
    <w:rsid w:val="00F64CAE"/>
    <w:rsid w:val="00F83769"/>
    <w:rsid w:val="00F95BDC"/>
    <w:rsid w:val="00FA405A"/>
    <w:rsid w:val="00FA4BFE"/>
    <w:rsid w:val="00FA585A"/>
    <w:rsid w:val="00FC2C9B"/>
    <w:rsid w:val="00FC3C09"/>
    <w:rsid w:val="00FC6641"/>
    <w:rsid w:val="00FE1225"/>
    <w:rsid w:val="00FE1D94"/>
    <w:rsid w:val="00FF1A87"/>
    <w:rsid w:val="00FF2794"/>
    <w:rsid w:val="00FF46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8A3F"/>
  <w15:chartTrackingRefBased/>
  <w15:docId w15:val="{36CE7F06-C11F-4748-AF83-CD42E462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C5"/>
    <w:pPr>
      <w:spacing w:after="200" w:line="276" w:lineRule="auto"/>
    </w:pPr>
  </w:style>
  <w:style w:type="paragraph" w:styleId="Naslov1">
    <w:name w:val="heading 1"/>
    <w:basedOn w:val="Normal"/>
    <w:next w:val="Normal"/>
    <w:link w:val="Naslov1Char"/>
    <w:qFormat/>
    <w:rsid w:val="00DF11C5"/>
    <w:pPr>
      <w:keepNext/>
      <w:spacing w:after="0" w:line="240" w:lineRule="auto"/>
      <w:outlineLvl w:val="0"/>
    </w:pPr>
    <w:rPr>
      <w:rFonts w:ascii="Arial" w:eastAsia="Times New Roman" w:hAnsi="Arial" w:cs="Times New Roman"/>
      <w:b/>
      <w:sz w:val="24"/>
      <w:szCs w:val="20"/>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6B7B"/>
    <w:pPr>
      <w:spacing w:after="0" w:line="240" w:lineRule="exact"/>
      <w:ind w:left="720"/>
      <w:contextualSpacing/>
    </w:pPr>
    <w:rPr>
      <w:rFonts w:ascii="Arial" w:eastAsia="Times New Roman" w:hAnsi="Arial" w:cs="Arial"/>
      <w:sz w:val="20"/>
      <w:szCs w:val="20"/>
    </w:rPr>
  </w:style>
  <w:style w:type="paragraph" w:styleId="Bezproreda">
    <w:name w:val="No Spacing"/>
    <w:uiPriority w:val="1"/>
    <w:qFormat/>
    <w:rsid w:val="00A66B7B"/>
    <w:pPr>
      <w:spacing w:after="0" w:line="240" w:lineRule="auto"/>
    </w:pPr>
    <w:rPr>
      <w:rFonts w:eastAsiaTheme="minorEastAsia"/>
      <w:lang w:eastAsia="hr-HR"/>
    </w:rPr>
  </w:style>
  <w:style w:type="character" w:styleId="Hiperveza">
    <w:name w:val="Hyperlink"/>
    <w:basedOn w:val="Zadanifontodlomka"/>
    <w:uiPriority w:val="99"/>
    <w:unhideWhenUsed/>
    <w:rsid w:val="00A66B7B"/>
    <w:rPr>
      <w:color w:val="0563C1" w:themeColor="hyperlink"/>
      <w:u w:val="single"/>
    </w:rPr>
  </w:style>
  <w:style w:type="paragraph" w:styleId="StandardWeb">
    <w:name w:val="Normal (Web)"/>
    <w:basedOn w:val="Normal"/>
    <w:uiPriority w:val="99"/>
    <w:unhideWhenUsed/>
    <w:rsid w:val="00A66B7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erstilChar">
    <w:name w:val="Header stil Char"/>
    <w:basedOn w:val="Zadanifontodlomka"/>
    <w:link w:val="Headerstil"/>
    <w:locked/>
    <w:rsid w:val="00A66B7B"/>
    <w:rPr>
      <w:rFonts w:ascii="Arial" w:hAnsi="Arial" w:cs="Arial"/>
      <w:sz w:val="19"/>
      <w:szCs w:val="19"/>
      <w:lang w:val="en-GB"/>
    </w:rPr>
  </w:style>
  <w:style w:type="paragraph" w:customStyle="1" w:styleId="Headerstil">
    <w:name w:val="Header stil"/>
    <w:basedOn w:val="Normal"/>
    <w:link w:val="HeaderstilChar"/>
    <w:qFormat/>
    <w:rsid w:val="00A66B7B"/>
    <w:pPr>
      <w:autoSpaceDE w:val="0"/>
      <w:autoSpaceDN w:val="0"/>
      <w:adjustRightInd w:val="0"/>
      <w:spacing w:before="120" w:after="0" w:line="240" w:lineRule="auto"/>
      <w:jc w:val="both"/>
    </w:pPr>
    <w:rPr>
      <w:rFonts w:ascii="Arial" w:hAnsi="Arial" w:cs="Arial"/>
      <w:sz w:val="19"/>
      <w:szCs w:val="19"/>
      <w:lang w:val="en-GB"/>
    </w:rPr>
  </w:style>
  <w:style w:type="paragraph" w:styleId="HTMLunaprijedoblikovano">
    <w:name w:val="HTML Preformatted"/>
    <w:basedOn w:val="Normal"/>
    <w:link w:val="HTMLunaprijedoblikovanoChar"/>
    <w:uiPriority w:val="99"/>
    <w:unhideWhenUsed/>
    <w:rsid w:val="00A66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A66B7B"/>
    <w:rPr>
      <w:rFonts w:ascii="Courier New" w:hAnsi="Courier New" w:cs="Courier New"/>
      <w:sz w:val="20"/>
      <w:szCs w:val="20"/>
      <w:lang w:eastAsia="hr-HR"/>
    </w:rPr>
  </w:style>
  <w:style w:type="paragraph" w:styleId="Zaglavlje">
    <w:name w:val="header"/>
    <w:basedOn w:val="Normal"/>
    <w:link w:val="ZaglavljeChar"/>
    <w:rsid w:val="00FE1225"/>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ZaglavljeChar">
    <w:name w:val="Zaglavlje Char"/>
    <w:basedOn w:val="Zadanifontodlomka"/>
    <w:link w:val="Zaglavlje"/>
    <w:rsid w:val="00FE1225"/>
    <w:rPr>
      <w:rFonts w:ascii="Times New Roman" w:eastAsia="Times New Roman" w:hAnsi="Times New Roman" w:cs="Times New Roman"/>
      <w:sz w:val="20"/>
      <w:szCs w:val="20"/>
      <w:lang w:eastAsia="en-GB"/>
    </w:rPr>
  </w:style>
  <w:style w:type="paragraph" w:styleId="Tekstbalonia">
    <w:name w:val="Balloon Text"/>
    <w:basedOn w:val="Normal"/>
    <w:link w:val="TekstbaloniaChar"/>
    <w:uiPriority w:val="99"/>
    <w:semiHidden/>
    <w:unhideWhenUsed/>
    <w:rsid w:val="009F7E3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7E34"/>
    <w:rPr>
      <w:rFonts w:ascii="Segoe UI" w:hAnsi="Segoe UI" w:cs="Segoe UI"/>
      <w:sz w:val="18"/>
      <w:szCs w:val="18"/>
    </w:rPr>
  </w:style>
  <w:style w:type="character" w:styleId="Istaknuto">
    <w:name w:val="Emphasis"/>
    <w:basedOn w:val="Zadanifontodlomka"/>
    <w:uiPriority w:val="20"/>
    <w:qFormat/>
    <w:rsid w:val="001C312C"/>
    <w:rPr>
      <w:i/>
      <w:iCs/>
    </w:rPr>
  </w:style>
  <w:style w:type="character" w:customStyle="1" w:styleId="Naslov1Char">
    <w:name w:val="Naslov 1 Char"/>
    <w:basedOn w:val="Zadanifontodlomka"/>
    <w:link w:val="Naslov1"/>
    <w:rsid w:val="00DF11C5"/>
    <w:rPr>
      <w:rFonts w:ascii="Arial" w:eastAsia="Times New Roman" w:hAnsi="Arial" w:cs="Times New Roman"/>
      <w:b/>
      <w:sz w:val="24"/>
      <w:szCs w:val="20"/>
      <w:lang w:val="en-GB" w:eastAsia="en-GB"/>
    </w:rPr>
  </w:style>
  <w:style w:type="character" w:styleId="Nerijeenospominjanje">
    <w:name w:val="Unresolved Mention"/>
    <w:basedOn w:val="Zadanifontodlomka"/>
    <w:uiPriority w:val="99"/>
    <w:semiHidden/>
    <w:unhideWhenUsed/>
    <w:rsid w:val="00863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4740">
      <w:bodyDiv w:val="1"/>
      <w:marLeft w:val="0"/>
      <w:marRight w:val="0"/>
      <w:marTop w:val="0"/>
      <w:marBottom w:val="0"/>
      <w:divBdr>
        <w:top w:val="none" w:sz="0" w:space="0" w:color="auto"/>
        <w:left w:val="none" w:sz="0" w:space="0" w:color="auto"/>
        <w:bottom w:val="none" w:sz="0" w:space="0" w:color="auto"/>
        <w:right w:val="none" w:sz="0" w:space="0" w:color="auto"/>
      </w:divBdr>
    </w:div>
    <w:div w:id="9754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hteronet.ba"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222142C2FC38478B4A2A0F385F080F" ma:contentTypeVersion="" ma:contentTypeDescription="Stvaranje novog dokumenta." ma:contentTypeScope="" ma:versionID="ec807502e42b85ecfb78757ac44c63ce">
  <xsd:schema xmlns:xsd="http://www.w3.org/2001/XMLSchema" xmlns:xs="http://www.w3.org/2001/XMLSchema" xmlns:p="http://schemas.microsoft.com/office/2006/metadata/properties" targetNamespace="http://schemas.microsoft.com/office/2006/metadata/properties" ma:root="true" ma:fieldsID="519f55900d0d5bf657a16e9d1b551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27BBF-5913-4595-84A0-7D157AE96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F9F15-78BA-4511-AEB7-AE5DFD448786}">
  <ds:schemaRefs>
    <ds:schemaRef ds:uri="http://schemas.openxmlformats.org/officeDocument/2006/bibliography"/>
  </ds:schemaRefs>
</ds:datastoreItem>
</file>

<file path=customXml/itemProps3.xml><?xml version="1.0" encoding="utf-8"?>
<ds:datastoreItem xmlns:ds="http://schemas.openxmlformats.org/officeDocument/2006/customXml" ds:itemID="{A125178A-4CDB-47C6-9407-EBF261AA3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123378-D08F-4CA6-9DB0-BDCD5E6AF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1338</Words>
  <Characters>7627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Lugonja</dc:creator>
  <cp:keywords/>
  <dc:description/>
  <cp:lastModifiedBy>Donata Lugonja</cp:lastModifiedBy>
  <cp:revision>53</cp:revision>
  <cp:lastPrinted>2025-07-02T07:40:00Z</cp:lastPrinted>
  <dcterms:created xsi:type="dcterms:W3CDTF">2025-07-04T08:02:00Z</dcterms:created>
  <dcterms:modified xsi:type="dcterms:W3CDTF">2025-12-11T13:16:00Z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0x010100A4222142C2FC38478B4A2A0F385F080F</vt:lpwstr>
  </property>
</Properties>
</file>